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344D7AB0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Thursday, </w:t>
      </w:r>
      <w:r w:rsidR="00343D14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9E639D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, 2021 – 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 A.M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29A5ADDB" w14:textId="5068E689" w:rsidR="00EE7ADA" w:rsidRDefault="00713CC4" w:rsidP="00862B06">
      <w:pPr>
        <w:pStyle w:val="NoSpacing"/>
        <w:rPr>
          <w:rFonts w:ascii="Times New Roman" w:hAnsi="Times New Roman" w:cs="Times New Roman"/>
          <w:b/>
          <w:bCs/>
        </w:rPr>
      </w:pPr>
      <w:r w:rsidRPr="00CD6449">
        <w:rPr>
          <w:rFonts w:ascii="Times New Roman" w:hAnsi="Times New Roman" w:cs="Times New Roman"/>
          <w:b/>
          <w:bCs/>
        </w:rPr>
        <w:t>APPOINTMENTS</w:t>
      </w:r>
    </w:p>
    <w:p w14:paraId="4B571293" w14:textId="03A924B0" w:rsidR="0041381A" w:rsidRDefault="00516F5F" w:rsidP="009E639D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>
        <w:rPr>
          <w:rFonts w:ascii="Times New Roman" w:eastAsia="Times New Roman" w:hAnsi="Times New Roman" w:cs="Times New Roman"/>
          <w:b/>
        </w:rPr>
        <w:t xml:space="preserve">10:15am Wyandot County </w:t>
      </w:r>
      <w:r w:rsidR="0041381A">
        <w:rPr>
          <w:rFonts w:ascii="Times New Roman" w:eastAsia="Times New Roman" w:hAnsi="Times New Roman" w:cs="Times New Roman"/>
          <w:b/>
        </w:rPr>
        <w:t>Joint Ditch Hearing</w:t>
      </w:r>
      <w:r w:rsidR="00BF48CA">
        <w:rPr>
          <w:rFonts w:ascii="Times New Roman" w:eastAsia="Times New Roman" w:hAnsi="Times New Roman" w:cs="Times New Roman"/>
          <w:b/>
        </w:rPr>
        <w:t xml:space="preserve"> </w:t>
      </w:r>
    </w:p>
    <w:p w14:paraId="36B4E0FD" w14:textId="66A1CE7D" w:rsidR="00516F5F" w:rsidRDefault="00516F5F" w:rsidP="009E639D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10:30am Health Insurance</w:t>
      </w:r>
      <w:r w:rsidR="00B35D84">
        <w:rPr>
          <w:rFonts w:ascii="Times New Roman" w:eastAsia="Times New Roman" w:hAnsi="Times New Roman" w:cs="Times New Roman"/>
          <w:b/>
        </w:rPr>
        <w:t xml:space="preserve">-Kim Bond, First Insurance </w:t>
      </w:r>
    </w:p>
    <w:p w14:paraId="36D7BE46" w14:textId="2949929D" w:rsidR="00BF48CA" w:rsidRDefault="00BF48CA" w:rsidP="009E639D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Rural Broadband Task Force-TSEP</w:t>
      </w:r>
    </w:p>
    <w:p w14:paraId="450D7C26" w14:textId="77777777" w:rsidR="0041381A" w:rsidRDefault="0041381A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C3EE2AC" w14:textId="280FA45B" w:rsidR="00713CC4" w:rsidRPr="00713CC4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PRAYER </w:t>
      </w:r>
    </w:p>
    <w:p w14:paraId="1BA1B1F8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 xml:space="preserve">ROLL CALL </w:t>
      </w:r>
    </w:p>
    <w:p w14:paraId="2535398F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EDDAD9" w14:textId="18D6B718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 xml:space="preserve">MINUTES 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Thursday, </w:t>
      </w:r>
      <w:r w:rsidR="00862B06">
        <w:rPr>
          <w:rFonts w:ascii="Times New Roman" w:eastAsia="Times New Roman" w:hAnsi="Times New Roman" w:cs="Times New Roman"/>
        </w:rPr>
        <w:t xml:space="preserve">Sept </w:t>
      </w:r>
      <w:r w:rsidR="009E639D">
        <w:rPr>
          <w:rFonts w:ascii="Times New Roman" w:eastAsia="Times New Roman" w:hAnsi="Times New Roman" w:cs="Times New Roman"/>
        </w:rPr>
        <w:t>16</w:t>
      </w:r>
      <w:r w:rsidRPr="00713CC4">
        <w:rPr>
          <w:rFonts w:ascii="Times New Roman" w:eastAsia="Times New Roman" w:hAnsi="Times New Roman" w:cs="Times New Roman"/>
        </w:rPr>
        <w:t>, 2021 for regular session</w:t>
      </w:r>
      <w:r w:rsidR="008F3887">
        <w:rPr>
          <w:rFonts w:ascii="Times New Roman" w:eastAsia="Times New Roman" w:hAnsi="Times New Roman" w:cs="Times New Roman"/>
        </w:rPr>
        <w:t xml:space="preserve">.  </w:t>
      </w:r>
      <w:r w:rsidRPr="00713CC4">
        <w:rPr>
          <w:rFonts w:ascii="Times New Roman" w:eastAsia="Times New Roman" w:hAnsi="Times New Roman" w:cs="Times New Roman"/>
        </w:rPr>
        <w:t xml:space="preserve"> </w:t>
      </w:r>
    </w:p>
    <w:p w14:paraId="10F17DA4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B6DC902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</w:p>
    <w:p w14:paraId="5DC50FB1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003AE4CC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OLD BUSINESS </w:t>
      </w:r>
    </w:p>
    <w:p w14:paraId="6E6807C0" w14:textId="42D87D5C" w:rsidR="009E639D" w:rsidRDefault="009E639D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Continental Street Vacation</w:t>
      </w:r>
    </w:p>
    <w:bookmarkEnd w:id="0"/>
    <w:p w14:paraId="49C58221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EC0A527" w14:textId="77777777" w:rsidR="00B246F3" w:rsidRDefault="00713CC4" w:rsidP="00B246F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p w14:paraId="5B478806" w14:textId="7FFF4F6A" w:rsidR="00A83B1D" w:rsidRDefault="00713CC4" w:rsidP="00A83B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009688E7" w14:textId="032DF506" w:rsidR="00723A76" w:rsidRDefault="00723A76" w:rsidP="00723A7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Juv Program &amp; Services (1176) Equipment $14,148.00</w:t>
      </w:r>
    </w:p>
    <w:p w14:paraId="523B62C6" w14:textId="4EFAAACF" w:rsidR="00A83B1D" w:rsidRPr="00A83B1D" w:rsidRDefault="00A83B1D" w:rsidP="00A83B1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Maintenance &amp; Repair Fund (1020) Contracts/Projects $48,000.00</w:t>
      </w:r>
    </w:p>
    <w:p w14:paraId="1D48B24C" w14:textId="77777777" w:rsidR="00A83B1D" w:rsidRDefault="00A83B1D" w:rsidP="00A83B1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Ditch Maintenance Fund (2017) Other Expense $87,095.00</w:t>
      </w:r>
    </w:p>
    <w:p w14:paraId="6C16E8F3" w14:textId="6E8B2230" w:rsidR="00A83B1D" w:rsidRPr="00A83B1D" w:rsidRDefault="00A83B1D" w:rsidP="00A83B1D">
      <w:pPr>
        <w:numPr>
          <w:ilvl w:val="5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3B1D">
        <w:rPr>
          <w:rFonts w:ascii="Times New Roman" w:eastAsia="Times New Roman" w:hAnsi="Times New Roman" w:cs="Times New Roman"/>
          <w:b/>
        </w:rPr>
        <w:t>Ditch Maintenance Assem &amp; Ref</w:t>
      </w:r>
      <w:r>
        <w:rPr>
          <w:rFonts w:ascii="Times New Roman" w:eastAsia="Times New Roman" w:hAnsi="Times New Roman" w:cs="Times New Roman"/>
          <w:b/>
        </w:rPr>
        <w:t xml:space="preserve"> $20,653.41</w:t>
      </w:r>
    </w:p>
    <w:p w14:paraId="0BBCA1D6" w14:textId="14098C46" w:rsidR="00894FF6" w:rsidRDefault="001E39E6" w:rsidP="001E39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Victims of Crime Act Grant (2110) Transfers In $</w:t>
      </w:r>
      <w:r w:rsidR="0049240B">
        <w:rPr>
          <w:rFonts w:ascii="Times New Roman" w:eastAsia="Times New Roman" w:hAnsi="Times New Roman" w:cs="Times New Roman"/>
          <w:b/>
        </w:rPr>
        <w:t>15,000.00</w:t>
      </w:r>
    </w:p>
    <w:p w14:paraId="2966CDA5" w14:textId="3BE496B3" w:rsidR="004D6BA6" w:rsidRDefault="004D6BA6" w:rsidP="004D6BA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Workforce Investment Act Fund (2066) WIA Shared Costs </w:t>
      </w:r>
      <w:r w:rsidR="00894FF6">
        <w:rPr>
          <w:rFonts w:ascii="Times New Roman" w:eastAsia="Times New Roman" w:hAnsi="Times New Roman" w:cs="Times New Roman"/>
          <w:b/>
        </w:rPr>
        <w:t>$97,000.00</w:t>
      </w:r>
    </w:p>
    <w:p w14:paraId="2B560ACA" w14:textId="77777777" w:rsidR="00384E52" w:rsidRDefault="00384E52" w:rsidP="00876C4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General Fund (0010) </w:t>
      </w:r>
    </w:p>
    <w:p w14:paraId="338836C1" w14:textId="1EFEAD96" w:rsidR="00876C4E" w:rsidRDefault="00384E52" w:rsidP="00384E52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Salary Treasurer $1,856.47</w:t>
      </w:r>
    </w:p>
    <w:p w14:paraId="1F660FE9" w14:textId="5FBB78BA" w:rsidR="00384E52" w:rsidRDefault="00384E52" w:rsidP="00384E52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$26.95</w:t>
      </w:r>
    </w:p>
    <w:p w14:paraId="3613510A" w14:textId="0BE85E5D" w:rsidR="00384E52" w:rsidRDefault="00384E52" w:rsidP="00384E52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Public Employ Retire $259.91</w:t>
      </w:r>
    </w:p>
    <w:p w14:paraId="5B2DA36F" w14:textId="77777777" w:rsidR="00921BA5" w:rsidRDefault="00921BA5" w:rsidP="00B473E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931691" w14:textId="4EEB5413" w:rsidR="00876C4E" w:rsidRPr="00A02BC9" w:rsidRDefault="00A02BC9" w:rsidP="008D64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2BC9">
        <w:rPr>
          <w:rFonts w:ascii="Times New Roman" w:hAnsi="Times New Roman" w:cs="Times New Roman"/>
          <w:b/>
          <w:sz w:val="24"/>
          <w:szCs w:val="24"/>
        </w:rPr>
        <w:t>ACCEPTING THE GOVERNANCE PLAN OF OPERATION FOR ELECTRICAL POWER AGGREG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A02BC9">
        <w:rPr>
          <w:rFonts w:ascii="Times New Roman" w:hAnsi="Times New Roman" w:cs="Times New Roman"/>
          <w:b/>
          <w:sz w:val="24"/>
          <w:szCs w:val="24"/>
        </w:rPr>
        <w:t>TION</w:t>
      </w:r>
    </w:p>
    <w:p w14:paraId="239BCA18" w14:textId="602CCDAC" w:rsidR="00876C4E" w:rsidRPr="00F5682F" w:rsidRDefault="00876C4E" w:rsidP="008D6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DB1AAC" w14:textId="22CE81ED" w:rsidR="00700C16" w:rsidRDefault="00F5682F" w:rsidP="008D6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82F">
        <w:rPr>
          <w:rFonts w:ascii="Times New Roman" w:hAnsi="Times New Roman" w:cs="Times New Roman"/>
          <w:b/>
          <w:sz w:val="24"/>
          <w:szCs w:val="24"/>
        </w:rPr>
        <w:t>ENTERING INTO A MEMORANDUM OF UNDERSTANDING FOR ELECTRIC BETWEEN SENECA COUNTY AND CCAO SERVICE CORPORATION</w:t>
      </w:r>
    </w:p>
    <w:p w14:paraId="675B2C66" w14:textId="2FC333F3" w:rsidR="00F5682F" w:rsidRDefault="00F5682F" w:rsidP="008D6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ACC485" w14:textId="7D92FB02" w:rsidR="00F5682F" w:rsidRDefault="00F5682F" w:rsidP="008D6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82F">
        <w:rPr>
          <w:rFonts w:ascii="Times New Roman" w:hAnsi="Times New Roman" w:cs="Times New Roman"/>
          <w:b/>
          <w:sz w:val="24"/>
          <w:szCs w:val="24"/>
        </w:rPr>
        <w:t xml:space="preserve">ACCEPTING THE CEBCO RENEWAL AND PLAN DESIGN &amp; ESTABLISHING SENECA COUNTY’S PREMIUM CONTRIBUTION </w:t>
      </w:r>
      <w:smartTag w:uri="urn:schemas-microsoft-com:office:smarttags" w:element="stockticker">
        <w:r w:rsidRPr="00F5682F">
          <w:rPr>
            <w:rFonts w:ascii="Times New Roman" w:hAnsi="Times New Roman" w:cs="Times New Roman"/>
            <w:b/>
            <w:sz w:val="24"/>
            <w:szCs w:val="24"/>
          </w:rPr>
          <w:t>AND</w:t>
        </w:r>
      </w:smartTag>
      <w:r w:rsidRPr="00F5682F">
        <w:rPr>
          <w:rFonts w:ascii="Times New Roman" w:hAnsi="Times New Roman" w:cs="Times New Roman"/>
          <w:b/>
          <w:sz w:val="24"/>
          <w:szCs w:val="24"/>
        </w:rPr>
        <w:t xml:space="preserve"> HEALTH INSURANCE RATES FOR CALENDAR YEAR 2022</w:t>
      </w:r>
    </w:p>
    <w:p w14:paraId="4588C009" w14:textId="2A3BE88C" w:rsidR="00F5682F" w:rsidRDefault="00F5682F" w:rsidP="00F56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CF17FA" w14:textId="6EDE9A5D" w:rsidR="008D6417" w:rsidRDefault="00F5682F" w:rsidP="00F56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82F">
        <w:rPr>
          <w:rFonts w:ascii="Times New Roman" w:eastAsia="Times New Roman" w:hAnsi="Times New Roman" w:cs="Times New Roman"/>
          <w:b/>
          <w:sz w:val="24"/>
          <w:szCs w:val="24"/>
        </w:rPr>
        <w:t>AUTHORIZING THE PARTICIPATION AGREEMENT WITH THE COUNTY EMPLOYEE BENEFIT CONSORTIUM OF OHIO, INC. (CEBCO); PENDING PROSECUTORS APPROVAL</w:t>
      </w:r>
    </w:p>
    <w:p w14:paraId="6CD4E62E" w14:textId="77777777" w:rsidR="000A70A0" w:rsidRDefault="000A70A0" w:rsidP="00F56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BFA8D1" w14:textId="77777777" w:rsidR="00F5682F" w:rsidRPr="00F5682F" w:rsidRDefault="00F5682F" w:rsidP="00F56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bookmarkEnd w:id="2"/>
    <w:p w14:paraId="5D1EC4FB" w14:textId="043CCCE2" w:rsidR="002B5F85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ADMINISTRATIVE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 etc.</w:t>
      </w:r>
    </w:p>
    <w:p w14:paraId="31ED51B4" w14:textId="179C2AB3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IC-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p w14:paraId="2EC23884" w14:textId="6BFEE4E3" w:rsidR="00B473E4" w:rsidRDefault="00B473E4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B473E4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16F49BF"/>
    <w:multiLevelType w:val="hybridMultilevel"/>
    <w:tmpl w:val="3F18E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52F5A"/>
    <w:rsid w:val="00095294"/>
    <w:rsid w:val="000A70A0"/>
    <w:rsid w:val="000B14A4"/>
    <w:rsid w:val="000D1ED4"/>
    <w:rsid w:val="0012350F"/>
    <w:rsid w:val="00147C33"/>
    <w:rsid w:val="001B0441"/>
    <w:rsid w:val="001E39E6"/>
    <w:rsid w:val="001F61D4"/>
    <w:rsid w:val="002072B7"/>
    <w:rsid w:val="00214ADC"/>
    <w:rsid w:val="00273821"/>
    <w:rsid w:val="0027442F"/>
    <w:rsid w:val="002928AF"/>
    <w:rsid w:val="002B5F85"/>
    <w:rsid w:val="00343D14"/>
    <w:rsid w:val="00384E52"/>
    <w:rsid w:val="00405931"/>
    <w:rsid w:val="0041381A"/>
    <w:rsid w:val="004144A5"/>
    <w:rsid w:val="004269DA"/>
    <w:rsid w:val="0049240B"/>
    <w:rsid w:val="00497AA8"/>
    <w:rsid w:val="004B0AFC"/>
    <w:rsid w:val="004D6BA6"/>
    <w:rsid w:val="00516F5F"/>
    <w:rsid w:val="00517E3E"/>
    <w:rsid w:val="00530A67"/>
    <w:rsid w:val="00584924"/>
    <w:rsid w:val="005B5577"/>
    <w:rsid w:val="005D167F"/>
    <w:rsid w:val="005F6494"/>
    <w:rsid w:val="00665351"/>
    <w:rsid w:val="00677B6B"/>
    <w:rsid w:val="006A2437"/>
    <w:rsid w:val="006A4AC5"/>
    <w:rsid w:val="006B2983"/>
    <w:rsid w:val="006F6E0B"/>
    <w:rsid w:val="00700C16"/>
    <w:rsid w:val="00713CC4"/>
    <w:rsid w:val="00723A76"/>
    <w:rsid w:val="007325A4"/>
    <w:rsid w:val="007638CD"/>
    <w:rsid w:val="007B69C6"/>
    <w:rsid w:val="007D65DC"/>
    <w:rsid w:val="008127D7"/>
    <w:rsid w:val="00820C89"/>
    <w:rsid w:val="00862B06"/>
    <w:rsid w:val="00864F4C"/>
    <w:rsid w:val="00876C4E"/>
    <w:rsid w:val="00894FF6"/>
    <w:rsid w:val="008C39D6"/>
    <w:rsid w:val="008D6417"/>
    <w:rsid w:val="008E46E5"/>
    <w:rsid w:val="008F3887"/>
    <w:rsid w:val="00921BA5"/>
    <w:rsid w:val="009252B9"/>
    <w:rsid w:val="009A7B2E"/>
    <w:rsid w:val="009E639D"/>
    <w:rsid w:val="009F7509"/>
    <w:rsid w:val="00A022EC"/>
    <w:rsid w:val="00A02BC9"/>
    <w:rsid w:val="00A21572"/>
    <w:rsid w:val="00A76909"/>
    <w:rsid w:val="00A83B1D"/>
    <w:rsid w:val="00A913C5"/>
    <w:rsid w:val="00A97394"/>
    <w:rsid w:val="00AB606B"/>
    <w:rsid w:val="00B246F3"/>
    <w:rsid w:val="00B318D5"/>
    <w:rsid w:val="00B35D84"/>
    <w:rsid w:val="00B43457"/>
    <w:rsid w:val="00B473E4"/>
    <w:rsid w:val="00BA5C49"/>
    <w:rsid w:val="00BF48CA"/>
    <w:rsid w:val="00C004AD"/>
    <w:rsid w:val="00C36CEE"/>
    <w:rsid w:val="00CA65ED"/>
    <w:rsid w:val="00CB7670"/>
    <w:rsid w:val="00CC77EB"/>
    <w:rsid w:val="00CD6449"/>
    <w:rsid w:val="00D0550A"/>
    <w:rsid w:val="00D072EB"/>
    <w:rsid w:val="00D40236"/>
    <w:rsid w:val="00D54DE8"/>
    <w:rsid w:val="00D779A3"/>
    <w:rsid w:val="00D77FD1"/>
    <w:rsid w:val="00D910FE"/>
    <w:rsid w:val="00DD7CDF"/>
    <w:rsid w:val="00DE195B"/>
    <w:rsid w:val="00DF229D"/>
    <w:rsid w:val="00E03C86"/>
    <w:rsid w:val="00E12BDD"/>
    <w:rsid w:val="00EE7ADA"/>
    <w:rsid w:val="00F03DA4"/>
    <w:rsid w:val="00F13006"/>
    <w:rsid w:val="00F35C6B"/>
    <w:rsid w:val="00F5682F"/>
    <w:rsid w:val="00F56EC4"/>
    <w:rsid w:val="00F66469"/>
    <w:rsid w:val="00FC1F13"/>
    <w:rsid w:val="00FC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2021-09-14T20:11:00Z</cp:lastPrinted>
  <dcterms:created xsi:type="dcterms:W3CDTF">2021-09-21T17:47:00Z</dcterms:created>
  <dcterms:modified xsi:type="dcterms:W3CDTF">2021-09-21T17:47:00Z</dcterms:modified>
</cp:coreProperties>
</file>