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92DE201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>April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051F8CB7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6660746" w14:textId="41A59241" w:rsidR="00CD6A7D" w:rsidRDefault="00CD6A7D" w:rsidP="002D24F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10AM Rolland Zimmerman</w:t>
      </w:r>
      <w:r w:rsidR="0043428C">
        <w:rPr>
          <w:rFonts w:ascii="Times New Roman" w:hAnsi="Times New Roman" w:cs="Times New Roman"/>
          <w:b/>
          <w:bCs/>
        </w:rPr>
        <w:t xml:space="preserve">  3:00</w:t>
      </w:r>
    </w:p>
    <w:p w14:paraId="6FD279E6" w14:textId="1A25DE08" w:rsidR="00C057D7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CD6A7D">
        <w:rPr>
          <w:rFonts w:ascii="Times New Roman" w:hAnsi="Times New Roman" w:cs="Times New Roman"/>
          <w:b/>
          <w:bCs/>
        </w:rPr>
        <w:t>:10</w:t>
      </w:r>
      <w:r>
        <w:rPr>
          <w:rFonts w:ascii="Times New Roman" w:hAnsi="Times New Roman" w:cs="Times New Roman"/>
          <w:b/>
          <w:bCs/>
        </w:rPr>
        <w:t xml:space="preserve">AM </w:t>
      </w:r>
      <w:r w:rsidR="00CD6A7D">
        <w:rPr>
          <w:rFonts w:ascii="Times New Roman" w:hAnsi="Times New Roman" w:cs="Times New Roman"/>
          <w:b/>
          <w:bCs/>
        </w:rPr>
        <w:t>Auditor-Julie Adkins</w:t>
      </w:r>
      <w:r w:rsidR="0043428C">
        <w:rPr>
          <w:rFonts w:ascii="Times New Roman" w:hAnsi="Times New Roman" w:cs="Times New Roman"/>
          <w:b/>
          <w:bCs/>
        </w:rPr>
        <w:t xml:space="preserve">  13:00</w:t>
      </w:r>
    </w:p>
    <w:p w14:paraId="65BE04EA" w14:textId="42BBF483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Bid Opening- </w:t>
      </w:r>
      <w:r w:rsidR="00BB3011">
        <w:rPr>
          <w:rFonts w:ascii="Times New Roman" w:hAnsi="Times New Roman" w:cs="Times New Roman"/>
          <w:b/>
          <w:bCs/>
        </w:rPr>
        <w:t>Pavement Markings</w:t>
      </w:r>
      <w:r w:rsidR="0043428C">
        <w:rPr>
          <w:rFonts w:ascii="Times New Roman" w:hAnsi="Times New Roman" w:cs="Times New Roman"/>
          <w:b/>
          <w:bCs/>
        </w:rPr>
        <w:t xml:space="preserve">  19:20</w:t>
      </w:r>
    </w:p>
    <w:p w14:paraId="70D26293" w14:textId="673F179F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</w:t>
      </w:r>
      <w:r w:rsidR="00BB3011">
        <w:rPr>
          <w:rFonts w:ascii="Times New Roman" w:hAnsi="Times New Roman" w:cs="Times New Roman"/>
          <w:b/>
          <w:bCs/>
        </w:rPr>
        <w:t xml:space="preserve">Airport- Runway Lighting </w:t>
      </w:r>
      <w:r w:rsidR="0043428C">
        <w:rPr>
          <w:rFonts w:ascii="Times New Roman" w:hAnsi="Times New Roman" w:cs="Times New Roman"/>
          <w:b/>
          <w:bCs/>
        </w:rPr>
        <w:t xml:space="preserve"> 35:50</w:t>
      </w:r>
    </w:p>
    <w:p w14:paraId="202FCAB1" w14:textId="3B127ACB" w:rsidR="00071A74" w:rsidRDefault="00071A74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Cycling without Age Proclamation</w:t>
      </w:r>
      <w:r w:rsidR="0043428C">
        <w:rPr>
          <w:rFonts w:ascii="Times New Roman" w:hAnsi="Times New Roman" w:cs="Times New Roman"/>
          <w:b/>
          <w:bCs/>
        </w:rPr>
        <w:t xml:space="preserve">  </w:t>
      </w:r>
    </w:p>
    <w:p w14:paraId="5ED36D0E" w14:textId="77777777" w:rsidR="00474928" w:rsidRDefault="004749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23BB339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43428C">
        <w:rPr>
          <w:rFonts w:ascii="Times New Roman" w:eastAsia="Times New Roman" w:hAnsi="Times New Roman" w:cs="Times New Roman"/>
          <w:b/>
        </w:rPr>
        <w:t xml:space="preserve">  :40</w:t>
      </w:r>
    </w:p>
    <w:p w14:paraId="138AE6D5" w14:textId="18F61BF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43428C">
        <w:rPr>
          <w:rFonts w:ascii="Times New Roman" w:eastAsia="Times New Roman" w:hAnsi="Times New Roman" w:cs="Times New Roman"/>
          <w:b/>
        </w:rPr>
        <w:t xml:space="preserve">  :50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66EB404B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43428C">
        <w:rPr>
          <w:rFonts w:ascii="Times New Roman" w:eastAsia="Times New Roman" w:hAnsi="Times New Roman" w:cs="Times New Roman"/>
          <w:b/>
        </w:rPr>
        <w:t>1:25</w:t>
      </w:r>
    </w:p>
    <w:p w14:paraId="2535398F" w14:textId="0D10404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43428C">
        <w:rPr>
          <w:rFonts w:ascii="Times New Roman" w:eastAsia="Times New Roman" w:hAnsi="Times New Roman" w:cs="Times New Roman"/>
          <w:b/>
        </w:rPr>
        <w:t>1:45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7C17B23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F67E98">
        <w:rPr>
          <w:rFonts w:ascii="Times New Roman" w:eastAsia="Times New Roman" w:hAnsi="Times New Roman" w:cs="Times New Roman"/>
        </w:rPr>
        <w:t xml:space="preserve">March </w:t>
      </w:r>
      <w:r w:rsidR="00BB3011">
        <w:rPr>
          <w:rFonts w:ascii="Times New Roman" w:eastAsia="Times New Roman" w:hAnsi="Times New Roman" w:cs="Times New Roman"/>
        </w:rPr>
        <w:t>31</w:t>
      </w:r>
      <w:r w:rsidRPr="00713CC4">
        <w:rPr>
          <w:rFonts w:ascii="Times New Roman" w:eastAsia="Times New Roman" w:hAnsi="Times New Roman" w:cs="Times New Roman"/>
        </w:rPr>
        <w:t>, 202</w:t>
      </w:r>
      <w:r w:rsidR="00591109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536184">
        <w:rPr>
          <w:rFonts w:ascii="Times New Roman" w:eastAsia="Times New Roman" w:hAnsi="Times New Roman" w:cs="Times New Roman"/>
        </w:rPr>
        <w:t>.</w:t>
      </w:r>
      <w:r w:rsidR="0043428C">
        <w:rPr>
          <w:rFonts w:ascii="Times New Roman" w:eastAsia="Times New Roman" w:hAnsi="Times New Roman" w:cs="Times New Roman"/>
        </w:rPr>
        <w:t xml:space="preserve"> 1:54 Shuff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0DE269AF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43428C">
        <w:rPr>
          <w:rFonts w:ascii="Times New Roman" w:eastAsia="Times New Roman" w:hAnsi="Times New Roman" w:cs="Times New Roman"/>
          <w:b/>
        </w:rPr>
        <w:t>20:40</w:t>
      </w:r>
    </w:p>
    <w:p w14:paraId="5DC50FB1" w14:textId="3D191CA0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43428C">
        <w:rPr>
          <w:rFonts w:ascii="Times New Roman" w:eastAsia="Times New Roman" w:hAnsi="Times New Roman" w:cs="Times New Roman"/>
          <w:b/>
        </w:rPr>
        <w:t>25:20 Kerschner, 25:30, Paradiso 29:38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2E83095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 </w:t>
      </w:r>
      <w:r w:rsidR="00CD6A7D">
        <w:rPr>
          <w:rFonts w:ascii="Times New Roman" w:eastAsia="Times New Roman" w:hAnsi="Times New Roman" w:cs="Times New Roman"/>
          <w:b/>
        </w:rPr>
        <w:t>Capital Improvement</w:t>
      </w:r>
      <w:r w:rsidR="0043428C">
        <w:rPr>
          <w:rFonts w:ascii="Times New Roman" w:eastAsia="Times New Roman" w:hAnsi="Times New Roman" w:cs="Times New Roman"/>
          <w:b/>
        </w:rPr>
        <w:t xml:space="preserve">  39:00</w:t>
      </w:r>
    </w:p>
    <w:bookmarkEnd w:id="0"/>
    <w:p w14:paraId="0D46569C" w14:textId="77777777" w:rsidR="0064062C" w:rsidRDefault="0064062C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7DA75A" w14:textId="2845F25C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43428C">
        <w:rPr>
          <w:rFonts w:ascii="Times New Roman" w:eastAsia="Times New Roman" w:hAnsi="Times New Roman" w:cs="Times New Roman"/>
          <w:b/>
        </w:rPr>
        <w:t>1:17:29 Shuff motioned, Kerschner 2nd</w:t>
      </w:r>
    </w:p>
    <w:bookmarkEnd w:id="1"/>
    <w:bookmarkEnd w:id="2"/>
    <w:p w14:paraId="5B6FF553" w14:textId="5E56C9BA" w:rsidR="00243471" w:rsidRDefault="00591109" w:rsidP="006F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bookmarkStart w:id="3" w:name="_Hlk32222738"/>
    </w:p>
    <w:p w14:paraId="4285D3B0" w14:textId="71B3FF15" w:rsidR="006F00EC" w:rsidRDefault="00B0349E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Expansion (2158) Transfers Out $117,778.71</w:t>
      </w:r>
    </w:p>
    <w:p w14:paraId="12D8CF4D" w14:textId="77777777" w:rsidR="00AE7860" w:rsidRDefault="00B0349E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Sewer District (4139) </w:t>
      </w:r>
    </w:p>
    <w:p w14:paraId="214DBA13" w14:textId="345C62D2" w:rsidR="00B0349E" w:rsidRDefault="00AE7860" w:rsidP="00AE786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 $1,363.83</w:t>
      </w:r>
    </w:p>
    <w:p w14:paraId="5747D6FF" w14:textId="26D429E2" w:rsidR="00AE7860" w:rsidRDefault="00AE7860" w:rsidP="00AE786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</w:t>
      </w:r>
      <w:r w:rsidR="0077617F">
        <w:rPr>
          <w:rFonts w:ascii="Times New Roman" w:eastAsia="Times New Roman" w:hAnsi="Times New Roman" w:cs="Times New Roman"/>
          <w:b/>
        </w:rPr>
        <w:t xml:space="preserve"> $1,761.06</w:t>
      </w:r>
    </w:p>
    <w:p w14:paraId="3DFCAC1F" w14:textId="75F249C6" w:rsidR="00AE7860" w:rsidRDefault="0077617F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Revolving Loan Fund (3094) Contract Services $1,442.33</w:t>
      </w:r>
    </w:p>
    <w:p w14:paraId="6B0530AE" w14:textId="5F81E22F" w:rsidR="00F8563F" w:rsidRDefault="00F8563F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 (0010) PERS $1,326.89</w:t>
      </w:r>
    </w:p>
    <w:p w14:paraId="14CF0669" w14:textId="22BB584F" w:rsidR="00304AB7" w:rsidRDefault="00304AB7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$800,000.00</w:t>
      </w:r>
    </w:p>
    <w:p w14:paraId="5D5AD7F0" w14:textId="227FB15E" w:rsidR="00304AB7" w:rsidRDefault="00304AB7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&amp; Mental Health Collaboration Planning (1181) Other Expense $18,939.81</w:t>
      </w:r>
    </w:p>
    <w:p w14:paraId="17C42EE7" w14:textId="1ECAA753" w:rsidR="00304AB7" w:rsidRDefault="00304AB7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Annex $25,000.00</w:t>
      </w:r>
      <w:r>
        <w:rPr>
          <w:rFonts w:ascii="Times New Roman" w:eastAsia="Times New Roman" w:hAnsi="Times New Roman" w:cs="Times New Roman"/>
          <w:b/>
        </w:rPr>
        <w:tab/>
      </w:r>
    </w:p>
    <w:p w14:paraId="7716DC2C" w14:textId="764A7B82" w:rsidR="0077617F" w:rsidRDefault="0077617F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FY22 STEP (1096) $5000.00</w:t>
      </w:r>
    </w:p>
    <w:p w14:paraId="555A5E1D" w14:textId="2271330C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$3902.50</w:t>
      </w:r>
    </w:p>
    <w:p w14:paraId="6BC020E8" w14:textId="3F40A98D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PERS </w:t>
      </w:r>
      <w:r w:rsidR="0043428C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$900.00</w:t>
      </w:r>
    </w:p>
    <w:p w14:paraId="6AB1428A" w14:textId="32A3DB6C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$125.00</w:t>
      </w:r>
    </w:p>
    <w:p w14:paraId="53257AC7" w14:textId="3F469DD0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$72.50</w:t>
      </w:r>
    </w:p>
    <w:bookmarkEnd w:id="3"/>
    <w:p w14:paraId="50B9492F" w14:textId="4F9B888A" w:rsid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9C667" w14:textId="332D4199" w:rsidR="00CD6A7D" w:rsidRP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6A7D">
        <w:rPr>
          <w:rFonts w:ascii="Times New Roman" w:eastAsia="Times New Roman" w:hAnsi="Times New Roman" w:cs="Times New Roman"/>
          <w:b/>
        </w:rPr>
        <w:t>AUTHORIZING FUND TRANSFERS BE MADE TO VOCA GRANT FUND (2110)</w:t>
      </w:r>
    </w:p>
    <w:p w14:paraId="6A3A5ECD" w14:textId="5C53BE9B" w:rsidR="00CD6A7D" w:rsidRP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D437E2" w14:textId="77777777" w:rsidR="00CD6A7D" w:rsidRPr="00CD6A7D" w:rsidRDefault="00CD6A7D" w:rsidP="00CD6A7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CD6A7D">
        <w:rPr>
          <w:rFonts w:ascii="Times New Roman" w:eastAsia="Times New Roman" w:hAnsi="Times New Roman" w:cs="Times New Roman"/>
          <w:b/>
        </w:rPr>
        <w:t xml:space="preserve">AUTHORIZING A FUND ADVANCE REPAYMENT FROM THE SELECTIVE TRAFFIC ENFORCEMENT PROGRAM FUND (1076) TO THE GENERAL FUND (0010) </w:t>
      </w:r>
    </w:p>
    <w:p w14:paraId="13C41BE0" w14:textId="3FBE593F" w:rsid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AB026" w14:textId="77777777" w:rsidR="00291E77" w:rsidRPr="00291E77" w:rsidRDefault="00291E77" w:rsidP="00291E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91E77">
        <w:rPr>
          <w:rFonts w:ascii="Times New Roman" w:eastAsia="Times New Roman" w:hAnsi="Times New Roman" w:cs="Times New Roman"/>
          <w:b/>
          <w:bCs/>
        </w:rPr>
        <w:t>AUTHORIZING THE SENECA COUNTY BOARD OF COMMISSIONERS TO ACCEPT THE BID WITH HENRY W. BERGMAN, INC. FOR THE 2022 CHIP SEAL PROJECT; C-2022-01</w:t>
      </w:r>
    </w:p>
    <w:p w14:paraId="2E9483F6" w14:textId="77777777" w:rsidR="00291E77" w:rsidRPr="00291E77" w:rsidRDefault="00291E77" w:rsidP="00291E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AD694D0" w14:textId="77777777" w:rsidR="00291E77" w:rsidRPr="00291E77" w:rsidRDefault="00291E77" w:rsidP="00291E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91E77">
        <w:rPr>
          <w:rFonts w:ascii="Times New Roman" w:eastAsia="Times New Roman" w:hAnsi="Times New Roman" w:cs="Times New Roman"/>
          <w:b/>
          <w:bCs/>
        </w:rPr>
        <w:t>AUTHORIZING THE SENECA COUNTY BOARD OF COMMISSIONERS TO ACCEPT THE BID WITH R&amp;I CONSTRUCTION, INC. FOR THE SUPERSTRUCTURE REPLACEMENT PRESTRESSED BOX BEAMS; C-2022</w:t>
      </w:r>
    </w:p>
    <w:p w14:paraId="0D606A55" w14:textId="77777777" w:rsidR="00291E77" w:rsidRPr="00291E77" w:rsidRDefault="00291E77" w:rsidP="00291E77">
      <w:pPr>
        <w:widowControl w:val="0"/>
        <w:autoSpaceDE w:val="0"/>
        <w:autoSpaceDN w:val="0"/>
        <w:spacing w:before="90" w:after="0" w:line="240" w:lineRule="auto"/>
        <w:ind w:right="1180"/>
        <w:rPr>
          <w:rFonts w:ascii="Times New Roman" w:eastAsia="Times New Roman" w:hAnsi="Times New Roman" w:cs="Times New Roman"/>
          <w:b/>
          <w:w w:val="95"/>
        </w:rPr>
      </w:pPr>
      <w:r w:rsidRPr="00291E77">
        <w:rPr>
          <w:rFonts w:ascii="Times New Roman" w:eastAsia="Times New Roman" w:hAnsi="Times New Roman" w:cs="Times New Roman"/>
          <w:b/>
          <w:w w:val="95"/>
        </w:rPr>
        <w:t>RESOLVING THE</w:t>
      </w:r>
      <w:r w:rsidRPr="00291E77">
        <w:rPr>
          <w:rFonts w:ascii="Times New Roman" w:eastAsia="Times New Roman" w:hAnsi="Times New Roman" w:cs="Times New Roman"/>
          <w:b/>
          <w:spacing w:val="-9"/>
          <w:w w:val="95"/>
        </w:rPr>
        <w:t xml:space="preserve"> </w:t>
      </w:r>
      <w:r w:rsidRPr="00291E77">
        <w:rPr>
          <w:rFonts w:ascii="Times New Roman" w:eastAsia="Times New Roman" w:hAnsi="Times New Roman" w:cs="Times New Roman"/>
          <w:b/>
          <w:w w:val="95"/>
        </w:rPr>
        <w:t>BALANCE OF</w:t>
      </w:r>
      <w:r w:rsidRPr="00291E77">
        <w:rPr>
          <w:rFonts w:ascii="Times New Roman" w:eastAsia="Times New Roman" w:hAnsi="Times New Roman" w:cs="Times New Roman"/>
          <w:b/>
          <w:spacing w:val="-13"/>
          <w:w w:val="95"/>
        </w:rPr>
        <w:t xml:space="preserve"> </w:t>
      </w:r>
      <w:r w:rsidRPr="00291E77">
        <w:rPr>
          <w:rFonts w:ascii="Times New Roman" w:eastAsia="Times New Roman" w:hAnsi="Times New Roman" w:cs="Times New Roman"/>
          <w:b/>
          <w:w w:val="95"/>
        </w:rPr>
        <w:t>THE DEPENDENT CARE SPENDING ACCOUNT FUND 1179 FOR THE SENECA COUNTY AUDITOR OFFICE AND SENECA COUNTY TREASURER OFFICE</w:t>
      </w:r>
    </w:p>
    <w:p w14:paraId="46DBF906" w14:textId="77777777" w:rsidR="00291E77" w:rsidRPr="00291E77" w:rsidRDefault="00291E77" w:rsidP="00291E77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</w:p>
    <w:p w14:paraId="3AFE1026" w14:textId="77777777" w:rsidR="00291E77" w:rsidRDefault="00291E77" w:rsidP="00F15DD4">
      <w:pPr>
        <w:widowControl w:val="0"/>
        <w:autoSpaceDE w:val="0"/>
        <w:autoSpaceDN w:val="0"/>
        <w:spacing w:before="90" w:after="0" w:line="240" w:lineRule="auto"/>
        <w:ind w:right="1180"/>
        <w:rPr>
          <w:rFonts w:ascii="Times New Roman" w:eastAsia="Times New Roman" w:hAnsi="Times New Roman" w:cs="Times New Roman"/>
          <w:b/>
          <w:w w:val="95"/>
        </w:rPr>
      </w:pPr>
    </w:p>
    <w:p w14:paraId="1782F639" w14:textId="162CA327" w:rsidR="00F15DD4" w:rsidRDefault="00F15DD4" w:rsidP="00F15D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5DD4">
        <w:rPr>
          <w:rFonts w:ascii="Times New Roman" w:eastAsia="Times New Roman" w:hAnsi="Times New Roman" w:cs="Times New Roman"/>
          <w:b/>
        </w:rPr>
        <w:t>AUTHORIZING ANTHONY PARADISO PRESIDENT OF THE BOARD TO SIGN THE 2023 WORKERS’ COMPENSATION GROUP RETROSPECTIVE RATING PLAN AGREEMENT BETWEEN SENECA</w:t>
      </w:r>
    </w:p>
    <w:p w14:paraId="054EE43D" w14:textId="60C2AC4C" w:rsidR="00F15DD4" w:rsidRDefault="00F15DD4" w:rsidP="00CD6A7D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</w:pPr>
      <w:r w:rsidRPr="00F15DD4">
        <w:rPr>
          <w:rFonts w:ascii="Times New Roman" w:eastAsia="Times New Roman" w:hAnsi="Times New Roman" w:cs="Times New Roman"/>
          <w:b/>
        </w:rPr>
        <w:t>COUNTY AND COUNTY COMMISSIONERS ASSOCIATION OF OHIO</w:t>
      </w:r>
    </w:p>
    <w:p w14:paraId="0E07294D" w14:textId="77777777" w:rsidR="0058316D" w:rsidRDefault="0058316D" w:rsidP="00F15DD4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</w:p>
    <w:p w14:paraId="0856F465" w14:textId="1FEACEAB" w:rsidR="00F15DD4" w:rsidRPr="00F15DD4" w:rsidRDefault="00F15DD4" w:rsidP="00F15DD4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</w:rPr>
      </w:pPr>
      <w:r w:rsidRPr="00F15DD4">
        <w:rPr>
          <w:rFonts w:ascii="Times New Roman" w:eastAsia="Times New Roman" w:hAnsi="Times New Roman" w:cs="Times New Roman"/>
          <w:b/>
        </w:rPr>
        <w:t>AMENDING THE BOARDS ORDERS OF NOVEMBER 4, 2021 RESOLUTION 2021-217 – AUTHORIZING A FUND ADVANCE FROM THE GENERAL FUND (0010) TO THE CAPITAL PROJECTS FUND (1215)</w:t>
      </w:r>
    </w:p>
    <w:p w14:paraId="55C97111" w14:textId="0DCECDCC" w:rsidR="00E72442" w:rsidRDefault="00E72442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9D390" w14:textId="77777777" w:rsidR="00E72442" w:rsidRDefault="00E7244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30BF2A" w14:textId="15BB90AA" w:rsidR="00B4786D" w:rsidRPr="0047492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1E6F719D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346664BC" w14:textId="44F3E0DE" w:rsidR="0043428C" w:rsidRDefault="0043428C" w:rsidP="004342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TSEP-Adam Gillmor 1:25:50</w:t>
      </w:r>
    </w:p>
    <w:p w14:paraId="5B0678A4" w14:textId="3B7EB51F" w:rsidR="0043428C" w:rsidRDefault="0043428C" w:rsidP="004342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Shuff 1:27:35</w:t>
      </w:r>
    </w:p>
    <w:p w14:paraId="06F73CF5" w14:textId="50BB8165" w:rsidR="0043428C" w:rsidRPr="0043428C" w:rsidRDefault="0043428C" w:rsidP="0043428C">
      <w:pPr>
        <w:rPr>
          <w:rFonts w:ascii="Times New Roman" w:eastAsia="Times New Roman" w:hAnsi="Times New Roman" w:cs="Times New Roman"/>
          <w:b/>
          <w:bCs/>
        </w:rPr>
      </w:pPr>
      <w:r w:rsidRPr="0043428C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1:30:22</w:t>
      </w:r>
    </w:p>
    <w:sectPr w:rsidR="0043428C" w:rsidRPr="0043428C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3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  <w:num w:numId="17">
    <w:abstractNumId w:val="5"/>
  </w:num>
  <w:num w:numId="18">
    <w:abstractNumId w:val="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3428C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74274"/>
    <w:rsid w:val="0058316D"/>
    <w:rsid w:val="00584924"/>
    <w:rsid w:val="00591109"/>
    <w:rsid w:val="00592BDE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F48CA"/>
    <w:rsid w:val="00C004AD"/>
    <w:rsid w:val="00C03D7E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36888"/>
    <w:rsid w:val="00E50229"/>
    <w:rsid w:val="00E50330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2022-04-21T12:27:00Z</dcterms:created>
  <dcterms:modified xsi:type="dcterms:W3CDTF">2022-04-21T12:27:00Z</dcterms:modified>
</cp:coreProperties>
</file>