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5D02CD7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11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441B28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B957D5F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E311E5">
        <w:rPr>
          <w:rFonts w:ascii="Times New Roman" w:eastAsia="Times New Roman" w:hAnsi="Times New Roman" w:cs="Times New Roman"/>
          <w:b/>
        </w:rPr>
        <w:t xml:space="preserve"> :10</w:t>
      </w:r>
    </w:p>
    <w:p w14:paraId="138AE6D5" w14:textId="2C2D93A4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>PLEDGE OF ALLEGIANCE</w:t>
      </w:r>
      <w:r w:rsidR="00E311E5">
        <w:rPr>
          <w:rFonts w:ascii="Times New Roman" w:eastAsia="Times New Roman" w:hAnsi="Times New Roman" w:cs="Times New Roman"/>
          <w:b/>
        </w:rPr>
        <w:t xml:space="preserve"> :30</w:t>
      </w:r>
      <w:r w:rsidRPr="00A81C08">
        <w:rPr>
          <w:rFonts w:ascii="Times New Roman" w:eastAsia="Times New Roman" w:hAnsi="Times New Roman" w:cs="Times New Roman"/>
          <w:b/>
        </w:rPr>
        <w:t xml:space="preserve"> </w:t>
      </w:r>
    </w:p>
    <w:p w14:paraId="52C64714" w14:textId="5C267006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E311E5">
        <w:rPr>
          <w:rFonts w:ascii="Times New Roman" w:eastAsia="Times New Roman" w:hAnsi="Times New Roman" w:cs="Times New Roman"/>
          <w:b/>
        </w:rPr>
        <w:t>:50</w:t>
      </w:r>
    </w:p>
    <w:p w14:paraId="2535398F" w14:textId="521738A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>ROLL CALL</w:t>
      </w:r>
      <w:r w:rsidR="00E311E5">
        <w:rPr>
          <w:rFonts w:ascii="Times New Roman" w:eastAsia="Times New Roman" w:hAnsi="Times New Roman" w:cs="Times New Roman"/>
          <w:b/>
        </w:rPr>
        <w:t xml:space="preserve"> 1:35</w:t>
      </w:r>
      <w:r w:rsidRPr="00A81C08">
        <w:rPr>
          <w:rFonts w:ascii="Times New Roman" w:eastAsia="Times New Roman" w:hAnsi="Times New Roman" w:cs="Times New Roman"/>
          <w:b/>
        </w:rPr>
        <w:t xml:space="preserve">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FB55690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April 7</w:t>
      </w:r>
      <w:r w:rsidRPr="00713CC4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  <w:r w:rsidR="00E311E5">
        <w:rPr>
          <w:rFonts w:ascii="Times New Roman" w:eastAsia="Times New Roman" w:hAnsi="Times New Roman" w:cs="Times New Roman"/>
        </w:rPr>
        <w:t xml:space="preserve"> 1:45 Shuff motioned, Kerschner 2nd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77777777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0563B08C" w14:textId="7B74EF29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10:00AM CORSA Renewal Review </w:t>
      </w:r>
      <w:r w:rsidR="00E311E5">
        <w:rPr>
          <w:rFonts w:ascii="Times New Roman" w:hAnsi="Times New Roman" w:cs="Times New Roman"/>
          <w:b/>
          <w:bCs/>
        </w:rPr>
        <w:t>3:00</w:t>
      </w:r>
    </w:p>
    <w:p w14:paraId="5C7890D9" w14:textId="31F9002A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Bid Opening-2022 Pavement Resurfacing</w:t>
      </w:r>
      <w:r w:rsidR="00E311E5">
        <w:rPr>
          <w:rFonts w:ascii="Times New Roman" w:hAnsi="Times New Roman" w:cs="Times New Roman"/>
          <w:b/>
          <w:bCs/>
        </w:rPr>
        <w:t xml:space="preserve"> 26:45</w:t>
      </w:r>
    </w:p>
    <w:p w14:paraId="1859B232" w14:textId="2267BF0B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10:20AM Sewer Dist Software- Charlene Watkins</w:t>
      </w:r>
      <w:r w:rsidR="00E311E5">
        <w:rPr>
          <w:rFonts w:ascii="Times New Roman" w:hAnsi="Times New Roman" w:cs="Times New Roman"/>
          <w:b/>
          <w:bCs/>
        </w:rPr>
        <w:t xml:space="preserve"> 9:30</w:t>
      </w:r>
    </w:p>
    <w:p w14:paraId="4415E814" w14:textId="57E418A5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Broadband Update-John Davoli</w:t>
      </w:r>
      <w:r w:rsidR="00E311E5">
        <w:rPr>
          <w:rFonts w:ascii="Times New Roman" w:hAnsi="Times New Roman" w:cs="Times New Roman"/>
          <w:b/>
          <w:bCs/>
        </w:rPr>
        <w:t xml:space="preserve"> 30:00</w:t>
      </w:r>
    </w:p>
    <w:p w14:paraId="69F85E1A" w14:textId="177DDE91" w:rsidR="00A82BA4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11AM Executive Session-Personnel</w:t>
      </w:r>
      <w:r w:rsidR="00E311E5">
        <w:rPr>
          <w:rFonts w:ascii="Times New Roman" w:eastAsia="Times New Roman" w:hAnsi="Times New Roman" w:cs="Times New Roman"/>
          <w:b/>
        </w:rPr>
        <w:t xml:space="preserve"> 1:16</w:t>
      </w:r>
      <w:r w:rsidR="00A70306">
        <w:rPr>
          <w:rFonts w:ascii="Times New Roman" w:eastAsia="Times New Roman" w:hAnsi="Times New Roman" w:cs="Times New Roman"/>
          <w:b/>
        </w:rPr>
        <w:t>:50</w:t>
      </w:r>
      <w:r w:rsidR="00E311E5">
        <w:rPr>
          <w:rFonts w:ascii="Times New Roman" w:eastAsia="Times New Roman" w:hAnsi="Times New Roman" w:cs="Times New Roman"/>
          <w:b/>
        </w:rPr>
        <w:t xml:space="preserve">  Shuff motioned, Kerschner 2</w:t>
      </w:r>
      <w:r w:rsidR="00E311E5" w:rsidRPr="00A70306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A70306">
        <w:rPr>
          <w:rFonts w:ascii="Times New Roman" w:eastAsia="Times New Roman" w:hAnsi="Times New Roman" w:cs="Times New Roman"/>
          <w:b/>
        </w:rPr>
        <w:t>, came out at 1:44:22 Paradiso motioned, Shuff 2nd</w:t>
      </w:r>
    </w:p>
    <w:p w14:paraId="6C1D4D32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25D60DB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E311E5">
        <w:rPr>
          <w:rFonts w:ascii="Times New Roman" w:eastAsia="Times New Roman" w:hAnsi="Times New Roman" w:cs="Times New Roman"/>
          <w:b/>
        </w:rPr>
        <w:t>53:20 Shuff, 57:00 Kerschner, 57:26 Paradiso</w:t>
      </w:r>
    </w:p>
    <w:p w14:paraId="7305D7C4" w14:textId="16ABA9B9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DC1A4E">
        <w:rPr>
          <w:rFonts w:ascii="Times New Roman" w:eastAsia="Times New Roman" w:hAnsi="Times New Roman" w:cs="Times New Roman"/>
          <w:b/>
        </w:rPr>
        <w:t>59:40 none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0D40DFE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  <w:r w:rsidR="00DC1A4E">
        <w:rPr>
          <w:rFonts w:ascii="Times New Roman" w:eastAsia="Times New Roman" w:hAnsi="Times New Roman" w:cs="Times New Roman"/>
          <w:b/>
        </w:rPr>
        <w:t>59:45 none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4E515DB9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DC1A4E">
        <w:rPr>
          <w:rFonts w:ascii="Times New Roman" w:eastAsia="Times New Roman" w:hAnsi="Times New Roman" w:cs="Times New Roman"/>
          <w:b/>
        </w:rPr>
        <w:t>1:00:00 Shuff motioned, Kerschner 2nd</w:t>
      </w:r>
    </w:p>
    <w:bookmarkEnd w:id="1"/>
    <w:bookmarkEnd w:id="2"/>
    <w:p w14:paraId="5B6FF553" w14:textId="39478581" w:rsidR="00243471" w:rsidRDefault="00591109" w:rsidP="006F00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  <w:bookmarkStart w:id="3" w:name="_Hlk32222738"/>
    </w:p>
    <w:p w14:paraId="07D96D46" w14:textId="3BC47AAD" w:rsidR="00441B28" w:rsidRDefault="00441B28" w:rsidP="00441B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COSSAP (1116) $120,000.00</w:t>
      </w:r>
    </w:p>
    <w:p w14:paraId="3A69876C" w14:textId="664562BB" w:rsidR="00441B28" w:rsidRDefault="00441B28" w:rsidP="00441B2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$36,000.00</w:t>
      </w:r>
    </w:p>
    <w:p w14:paraId="0EE98EFB" w14:textId="7BE2EC96" w:rsidR="00441B28" w:rsidRDefault="00441B28" w:rsidP="00441B2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$15,120.00</w:t>
      </w:r>
    </w:p>
    <w:p w14:paraId="4B9B24B6" w14:textId="629E1DF7" w:rsidR="00441B28" w:rsidRDefault="0020335C" w:rsidP="00441B2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</w:t>
      </w:r>
      <w:r w:rsidR="00441B28">
        <w:rPr>
          <w:rFonts w:ascii="Times New Roman" w:eastAsia="Times New Roman" w:hAnsi="Times New Roman" w:cs="Times New Roman"/>
          <w:b/>
        </w:rPr>
        <w:t xml:space="preserve"> $65,562.00</w:t>
      </w:r>
    </w:p>
    <w:p w14:paraId="0EB4BFBC" w14:textId="51E022FF" w:rsidR="00441B28" w:rsidRDefault="00441B28" w:rsidP="00441B2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$1,218.00</w:t>
      </w:r>
    </w:p>
    <w:p w14:paraId="1EAB714C" w14:textId="3ABD9B4B" w:rsidR="00441B28" w:rsidRDefault="00441B28" w:rsidP="00441B2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Workers Comp $2,100.00</w:t>
      </w:r>
    </w:p>
    <w:bookmarkEnd w:id="3"/>
    <w:p w14:paraId="7601B4D1" w14:textId="71A4299C" w:rsidR="00441B28" w:rsidRDefault="00441B28" w:rsidP="00441B2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Seneca Co Sewer Dist Replacement &amp; Improvement (4233) $34,810.00</w:t>
      </w:r>
    </w:p>
    <w:p w14:paraId="394D53F5" w14:textId="7F1270BA" w:rsidR="00441B28" w:rsidRDefault="00441B28" w:rsidP="00441B2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Bascom Capital Improvements $11,835.40</w:t>
      </w:r>
      <w:r w:rsidR="00C03ED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$6,324.00</w:t>
      </w:r>
    </w:p>
    <w:p w14:paraId="1A4D2BE7" w14:textId="1E721681" w:rsidR="00441B28" w:rsidRDefault="00441B28" w:rsidP="00441B2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Honey Creek Capital Improvements $3,829.10</w:t>
      </w:r>
      <w:r w:rsidR="00C03ED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$2,046.00</w:t>
      </w:r>
    </w:p>
    <w:p w14:paraId="0DC0FA4C" w14:textId="0CA840A6" w:rsidR="00441B28" w:rsidRDefault="00441B28" w:rsidP="00441B2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23/224 Capital Improvements $3,481.00</w:t>
      </w:r>
      <w:r w:rsidR="00C03ED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$1,860.00</w:t>
      </w:r>
    </w:p>
    <w:p w14:paraId="5FEB1400" w14:textId="4B08CAF0" w:rsidR="00441B28" w:rsidRDefault="00441B28" w:rsidP="00441B2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HH Capital Improvements $3,829.10</w:t>
      </w:r>
      <w:r w:rsidR="00C03ED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$$2,046.00</w:t>
      </w:r>
    </w:p>
    <w:p w14:paraId="191ECE8D" w14:textId="77777777" w:rsidR="00C03EDA" w:rsidRDefault="00441B28" w:rsidP="00C03EDA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Riegel Capital Improvements $11835.40</w:t>
      </w:r>
      <w:r w:rsidR="00C03ED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$6,324.00</w:t>
      </w:r>
    </w:p>
    <w:p w14:paraId="401E01C8" w14:textId="2B528E03" w:rsidR="00441B28" w:rsidRPr="00C03EDA" w:rsidRDefault="00441B28" w:rsidP="00C03ED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EDA">
        <w:rPr>
          <w:rFonts w:ascii="Times New Roman" w:eastAsia="Times New Roman" w:hAnsi="Times New Roman" w:cs="Times New Roman"/>
          <w:b/>
          <w:sz w:val="24"/>
          <w:szCs w:val="24"/>
        </w:rPr>
        <w:t>Maintenance &amp; Repair Fund (1020) Contract/Projects $476,528.66</w:t>
      </w:r>
    </w:p>
    <w:p w14:paraId="2B94DF8C" w14:textId="77777777" w:rsidR="00565E4D" w:rsidRDefault="00441B28" w:rsidP="00441B2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County Capital Projects (1215) Engineer $80,000.00</w:t>
      </w:r>
    </w:p>
    <w:p w14:paraId="537CCA1A" w14:textId="77777777" w:rsidR="00565E4D" w:rsidRDefault="00565E4D" w:rsidP="0056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1B24F" w14:textId="70598949" w:rsidR="00441B28" w:rsidRDefault="003F1EF5" w:rsidP="0056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EF5">
        <w:rPr>
          <w:rFonts w:ascii="Times New Roman" w:hAnsi="Times New Roman" w:cs="Times New Roman"/>
          <w:b/>
        </w:rPr>
        <w:t xml:space="preserve">AUTHORIZING THE SENECA COUNTY BOARD OF COMMISSIONERS, TO SIGN A SATISFACTION OF MORTGAGE FOR STEPHANIE BRENDLE FOR THE SATISFACTION OF HER LOAN WITH THE SENECA COUNTY COMMISSIONERS FOR </w:t>
      </w:r>
      <w:smartTag w:uri="urn:schemas-microsoft-com:office:smarttags" w:element="stockticker">
        <w:r w:rsidRPr="003F1EF5">
          <w:rPr>
            <w:rFonts w:ascii="Times New Roman" w:hAnsi="Times New Roman" w:cs="Times New Roman"/>
            <w:b/>
          </w:rPr>
          <w:t>WORK</w:t>
        </w:r>
      </w:smartTag>
      <w:r w:rsidRPr="003F1EF5">
        <w:rPr>
          <w:rFonts w:ascii="Times New Roman" w:hAnsi="Times New Roman" w:cs="Times New Roman"/>
          <w:b/>
        </w:rPr>
        <w:t xml:space="preserve"> DONE THROUGH THE COMMUNITY HOUSING IMPROVEMENT PROGRAM (CHIP) FY 2006 AND 2007</w:t>
      </w:r>
      <w:r w:rsidR="00441B28" w:rsidRPr="003F1E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5F4B593" w14:textId="07E68C37" w:rsidR="003F1EF5" w:rsidRDefault="003F1EF5" w:rsidP="0056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DDC38" w14:textId="7CEDAD93" w:rsidR="003F1EF5" w:rsidRDefault="003F1EF5" w:rsidP="00565E4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1EF5">
        <w:rPr>
          <w:rFonts w:ascii="Times New Roman" w:hAnsi="Times New Roman" w:cs="Times New Roman"/>
          <w:b/>
          <w:bCs/>
        </w:rPr>
        <w:t>SETTING TIME, DATE AND PLACE TO RECEIVE SEALED BIDS FOR THE OPWC ISSUE 1 ROUND 36, PY23 ROAD PROJECT</w:t>
      </w:r>
    </w:p>
    <w:p w14:paraId="4528EE77" w14:textId="4E51340E" w:rsidR="003F1EF5" w:rsidRPr="003F1EF5" w:rsidRDefault="003F1EF5" w:rsidP="003F1E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D68D12" w14:textId="093E04DE" w:rsidR="00BE7325" w:rsidRDefault="003F1EF5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F1EF5">
        <w:rPr>
          <w:rFonts w:ascii="Times New Roman" w:eastAsia="Times New Roman" w:hAnsi="Times New Roman" w:cs="Times New Roman"/>
          <w:b/>
          <w:bCs/>
        </w:rPr>
        <w:t>AUTHORIZING THE CURRENT PRESEDINT OF THE BOARD OF SENECA COUNTY COMMISSIONERS, TO SIGN THE QUOTE AND ALL NECESSARY CONTRACTUAL DOCUMENTS WITH TYLER TECHNOLOGIES FOR THE SEWER DISTRICT BILLING SOFTWARE</w:t>
      </w:r>
      <w:r w:rsidR="00DC1A4E">
        <w:rPr>
          <w:rFonts w:ascii="Times New Roman" w:eastAsia="Times New Roman" w:hAnsi="Times New Roman" w:cs="Times New Roman"/>
          <w:b/>
          <w:bCs/>
        </w:rPr>
        <w:t xml:space="preserve"> Charlene presented during her appointment, around 9:30 Shuff motioned and Kerschner 2nd</w:t>
      </w:r>
    </w:p>
    <w:p w14:paraId="2B66EEE1" w14:textId="2CEED75D" w:rsidR="00633201" w:rsidRDefault="00633201" w:rsidP="003F1EF5">
      <w:pPr>
        <w:spacing w:after="0" w:line="240" w:lineRule="auto"/>
        <w:rPr>
          <w:rFonts w:ascii="Times New Roman" w:hAnsi="Times New Roman" w:cs="Times New Roman"/>
          <w:b/>
        </w:rPr>
      </w:pPr>
      <w:r w:rsidRPr="00633201">
        <w:rPr>
          <w:rFonts w:ascii="Times New Roman" w:hAnsi="Times New Roman" w:cs="Times New Roman"/>
          <w:b/>
        </w:rPr>
        <w:lastRenderedPageBreak/>
        <w:t>AUTHORIZING SENECA COUNTY ENTER INTO A JOINT COOPERATING AGREEMENT WITH THE CITY OF FOSTORIA AND THE CITY OF TIFFIN FOR PROGRAM YEAR 22 FUNDING UNDER THE COMMUNITY HOUSING IMPACT &amp; PRESERVATION (CHIP) PROGRAM</w:t>
      </w:r>
    </w:p>
    <w:p w14:paraId="61C8CCDF" w14:textId="6F6868CA" w:rsidR="00BE7325" w:rsidRDefault="00BE7325" w:rsidP="003F1EF5">
      <w:pPr>
        <w:spacing w:after="0" w:line="240" w:lineRule="auto"/>
        <w:rPr>
          <w:rFonts w:ascii="Times New Roman" w:hAnsi="Times New Roman" w:cs="Times New Roman"/>
          <w:b/>
        </w:rPr>
      </w:pPr>
    </w:p>
    <w:p w14:paraId="13890F29" w14:textId="0C176274" w:rsidR="00BE7325" w:rsidRPr="00BE7325" w:rsidRDefault="00BE7325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33201">
        <w:rPr>
          <w:rFonts w:ascii="Times New Roman" w:eastAsia="Times New Roman" w:hAnsi="Times New Roman" w:cs="Times New Roman"/>
          <w:b/>
        </w:rPr>
        <w:t>ACCPETING THE PETITION AND GRANTING THE ANNEXATION FOR THE VILLAGE OF BETTSVILLE FOR PARCELS OF LAND BEING 62.424+\- IN SECTION 10, LIBERTY TOWNSHIP-3-NORTH, RANGE-14-EAST, SENECA COUNTY, OHIO</w:t>
      </w:r>
    </w:p>
    <w:p w14:paraId="604D538C" w14:textId="77777777" w:rsidR="00633201" w:rsidRPr="00633201" w:rsidRDefault="00633201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B5D8C0" w14:textId="77777777" w:rsidR="003F1EF5" w:rsidRDefault="003F1EF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</w:r>
      <w:r w:rsidR="00474928">
        <w:rPr>
          <w:rFonts w:ascii="Times New Roman" w:eastAsia="Times New Roman" w:hAnsi="Times New Roman" w:cs="Times New Roman"/>
        </w:rPr>
        <w:t xml:space="preserve"> </w:t>
      </w:r>
    </w:p>
    <w:p w14:paraId="2EC23884" w14:textId="2B4D677B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5387A150" w14:textId="3E304144" w:rsidR="00DC1A4E" w:rsidRDefault="00DC1A4E" w:rsidP="00DC1A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TSEP-Adam Gillmor 1:07:14</w:t>
      </w:r>
    </w:p>
    <w:p w14:paraId="5C4495EF" w14:textId="35A77153" w:rsidR="00DC1A4E" w:rsidRDefault="00DC1A4E" w:rsidP="00DC1A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Roland Zimmerman </w:t>
      </w:r>
      <w:r w:rsidR="00A70306">
        <w:rPr>
          <w:rFonts w:ascii="Times New Roman" w:eastAsia="Times New Roman" w:hAnsi="Times New Roman" w:cs="Times New Roman"/>
        </w:rPr>
        <w:t>1:10:33</w:t>
      </w:r>
    </w:p>
    <w:p w14:paraId="73B35F75" w14:textId="545D1FF1" w:rsidR="00A70306" w:rsidRDefault="00A70306" w:rsidP="00DC1A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Paul for Regional Planning 1:11:40</w:t>
      </w:r>
    </w:p>
    <w:p w14:paraId="139F3573" w14:textId="173181E0" w:rsidR="00A70306" w:rsidRPr="00A70306" w:rsidRDefault="00A70306" w:rsidP="00DC1A4E">
      <w:pPr>
        <w:rPr>
          <w:rFonts w:ascii="Times New Roman" w:eastAsia="Times New Roman" w:hAnsi="Times New Roman" w:cs="Times New Roman"/>
          <w:b/>
          <w:bCs/>
        </w:rPr>
      </w:pPr>
      <w:r w:rsidRPr="00A70306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  <w:b/>
          <w:bCs/>
        </w:rPr>
        <w:t xml:space="preserve"> 1:44:45</w:t>
      </w:r>
    </w:p>
    <w:sectPr w:rsidR="00A70306" w:rsidRPr="00A70306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3"/>
  </w:num>
  <w:num w:numId="5">
    <w:abstractNumId w:val="14"/>
  </w:num>
  <w:num w:numId="6">
    <w:abstractNumId w:val="20"/>
  </w:num>
  <w:num w:numId="7">
    <w:abstractNumId w:val="18"/>
  </w:num>
  <w:num w:numId="8">
    <w:abstractNumId w:val="16"/>
  </w:num>
  <w:num w:numId="9">
    <w:abstractNumId w:val="0"/>
  </w:num>
  <w:num w:numId="10">
    <w:abstractNumId w:val="15"/>
  </w:num>
  <w:num w:numId="11">
    <w:abstractNumId w:val="12"/>
  </w:num>
  <w:num w:numId="12">
    <w:abstractNumId w:val="1"/>
  </w:num>
  <w:num w:numId="13">
    <w:abstractNumId w:val="17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  <w:num w:numId="18">
    <w:abstractNumId w:val="2"/>
  </w:num>
  <w:num w:numId="19">
    <w:abstractNumId w:val="21"/>
  </w:num>
  <w:num w:numId="20">
    <w:abstractNumId w:val="1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1A74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103031"/>
    <w:rsid w:val="001111C9"/>
    <w:rsid w:val="00112103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765D3"/>
    <w:rsid w:val="00380751"/>
    <w:rsid w:val="00382272"/>
    <w:rsid w:val="00384E52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2B87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B5577"/>
    <w:rsid w:val="005D167F"/>
    <w:rsid w:val="005D41E4"/>
    <w:rsid w:val="005D4B9A"/>
    <w:rsid w:val="005E0174"/>
    <w:rsid w:val="005F6494"/>
    <w:rsid w:val="00611A17"/>
    <w:rsid w:val="00614664"/>
    <w:rsid w:val="00617544"/>
    <w:rsid w:val="00622255"/>
    <w:rsid w:val="00622D97"/>
    <w:rsid w:val="00633201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CC4"/>
    <w:rsid w:val="00714E4A"/>
    <w:rsid w:val="00723A76"/>
    <w:rsid w:val="00724776"/>
    <w:rsid w:val="00731DC4"/>
    <w:rsid w:val="007325A4"/>
    <w:rsid w:val="007333B5"/>
    <w:rsid w:val="0074660C"/>
    <w:rsid w:val="007638CD"/>
    <w:rsid w:val="0077617F"/>
    <w:rsid w:val="00782D59"/>
    <w:rsid w:val="00784176"/>
    <w:rsid w:val="00791067"/>
    <w:rsid w:val="007A3937"/>
    <w:rsid w:val="007B69C6"/>
    <w:rsid w:val="007B6C9D"/>
    <w:rsid w:val="007D35A8"/>
    <w:rsid w:val="007D65DC"/>
    <w:rsid w:val="007D72EE"/>
    <w:rsid w:val="007E0D47"/>
    <w:rsid w:val="00800C63"/>
    <w:rsid w:val="008127D7"/>
    <w:rsid w:val="00816F5E"/>
    <w:rsid w:val="00820C89"/>
    <w:rsid w:val="00841BBE"/>
    <w:rsid w:val="00842BF9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9177FF"/>
    <w:rsid w:val="00921085"/>
    <w:rsid w:val="00921BA5"/>
    <w:rsid w:val="009252B9"/>
    <w:rsid w:val="0092604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0306"/>
    <w:rsid w:val="00A736E6"/>
    <w:rsid w:val="00A749F6"/>
    <w:rsid w:val="00A76909"/>
    <w:rsid w:val="00A7709F"/>
    <w:rsid w:val="00A81C08"/>
    <w:rsid w:val="00A82BA4"/>
    <w:rsid w:val="00A83B1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C1F5A"/>
    <w:rsid w:val="00BE1B02"/>
    <w:rsid w:val="00BE47C4"/>
    <w:rsid w:val="00BE50ED"/>
    <w:rsid w:val="00BE7325"/>
    <w:rsid w:val="00BF48CA"/>
    <w:rsid w:val="00C004AD"/>
    <w:rsid w:val="00C03D7E"/>
    <w:rsid w:val="00C03EDA"/>
    <w:rsid w:val="00C057D7"/>
    <w:rsid w:val="00C11C05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5415F"/>
    <w:rsid w:val="00C6015B"/>
    <w:rsid w:val="00C76FB7"/>
    <w:rsid w:val="00C908B7"/>
    <w:rsid w:val="00CA348E"/>
    <w:rsid w:val="00CA65ED"/>
    <w:rsid w:val="00CB473E"/>
    <w:rsid w:val="00CB4837"/>
    <w:rsid w:val="00CB59F3"/>
    <w:rsid w:val="00CB7670"/>
    <w:rsid w:val="00CC1388"/>
    <w:rsid w:val="00CC19F2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C1A4E"/>
    <w:rsid w:val="00DD7CDF"/>
    <w:rsid w:val="00DE195B"/>
    <w:rsid w:val="00DF229D"/>
    <w:rsid w:val="00DF7908"/>
    <w:rsid w:val="00E03C86"/>
    <w:rsid w:val="00E11674"/>
    <w:rsid w:val="00E12BDD"/>
    <w:rsid w:val="00E1361A"/>
    <w:rsid w:val="00E311E5"/>
    <w:rsid w:val="00E36888"/>
    <w:rsid w:val="00E50229"/>
    <w:rsid w:val="00E50330"/>
    <w:rsid w:val="00E602D6"/>
    <w:rsid w:val="00E63935"/>
    <w:rsid w:val="00E66F91"/>
    <w:rsid w:val="00E72442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15DD4"/>
    <w:rsid w:val="00F35C6B"/>
    <w:rsid w:val="00F4406F"/>
    <w:rsid w:val="00F440BB"/>
    <w:rsid w:val="00F5682F"/>
    <w:rsid w:val="00F56EC4"/>
    <w:rsid w:val="00F630E6"/>
    <w:rsid w:val="00F66469"/>
    <w:rsid w:val="00F67E98"/>
    <w:rsid w:val="00F8563F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2022-03-10T14:42:00Z</cp:lastPrinted>
  <dcterms:created xsi:type="dcterms:W3CDTF">2022-04-21T12:41:00Z</dcterms:created>
  <dcterms:modified xsi:type="dcterms:W3CDTF">2022-04-21T12:41:00Z</dcterms:modified>
</cp:coreProperties>
</file>