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66C5F759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1A0F8E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7F214E6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7175F8">
        <w:rPr>
          <w:rFonts w:ascii="Times New Roman" w:eastAsia="Times New Roman" w:hAnsi="Times New Roman" w:cs="Times New Roman"/>
          <w:b/>
        </w:rPr>
        <w:t xml:space="preserve"> :25</w:t>
      </w:r>
    </w:p>
    <w:p w14:paraId="138AE6D5" w14:textId="01C9DC55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>PLEDGE OF ALLEGIANCE</w:t>
      </w:r>
      <w:r w:rsidR="007175F8">
        <w:rPr>
          <w:rFonts w:ascii="Times New Roman" w:eastAsia="Times New Roman" w:hAnsi="Times New Roman" w:cs="Times New Roman"/>
          <w:b/>
        </w:rPr>
        <w:t xml:space="preserve"> :37</w:t>
      </w:r>
      <w:r w:rsidRPr="00A81C08">
        <w:rPr>
          <w:rFonts w:ascii="Times New Roman" w:eastAsia="Times New Roman" w:hAnsi="Times New Roman" w:cs="Times New Roman"/>
          <w:b/>
        </w:rPr>
        <w:t xml:space="preserve"> </w:t>
      </w:r>
    </w:p>
    <w:p w14:paraId="52C64714" w14:textId="7A4EC55C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7175F8">
        <w:rPr>
          <w:rFonts w:ascii="Times New Roman" w:eastAsia="Times New Roman" w:hAnsi="Times New Roman" w:cs="Times New Roman"/>
          <w:b/>
        </w:rPr>
        <w:t>1:00</w:t>
      </w:r>
    </w:p>
    <w:p w14:paraId="2535398F" w14:textId="392E8615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7175F8">
        <w:rPr>
          <w:rFonts w:ascii="Times New Roman" w:eastAsia="Times New Roman" w:hAnsi="Times New Roman" w:cs="Times New Roman"/>
          <w:b/>
        </w:rPr>
        <w:t>1:40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61790861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74377A">
        <w:rPr>
          <w:rFonts w:ascii="Times New Roman" w:eastAsia="Times New Roman" w:hAnsi="Times New Roman" w:cs="Times New Roman"/>
        </w:rPr>
        <w:t xml:space="preserve">May </w:t>
      </w:r>
      <w:r w:rsidR="001A0F8E">
        <w:rPr>
          <w:rFonts w:ascii="Times New Roman" w:eastAsia="Times New Roman" w:hAnsi="Times New Roman" w:cs="Times New Roman"/>
        </w:rPr>
        <w:t>19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  <w:r w:rsidR="007175F8">
        <w:rPr>
          <w:rFonts w:ascii="Times New Roman" w:eastAsia="Times New Roman" w:hAnsi="Times New Roman" w:cs="Times New Roman"/>
        </w:rPr>
        <w:t xml:space="preserve"> 1:49</w:t>
      </w:r>
      <w:r w:rsidR="00187709">
        <w:rPr>
          <w:rFonts w:ascii="Times New Roman" w:eastAsia="Times New Roman" w:hAnsi="Times New Roman" w:cs="Times New Roman"/>
        </w:rPr>
        <w:t xml:space="preserve"> 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070BFD" w14:textId="0D06736C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4B86B998" w14:textId="689EF8B8" w:rsidR="00EB206F" w:rsidRDefault="00EB206F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10:00AM Bid Opening- New Riegel Sidewalk Replacement Project</w:t>
      </w:r>
      <w:r w:rsidR="007175F8">
        <w:rPr>
          <w:rFonts w:ascii="Times New Roman" w:hAnsi="Times New Roman" w:cs="Times New Roman"/>
          <w:b/>
          <w:bCs/>
        </w:rPr>
        <w:t xml:space="preserve"> 2:12</w:t>
      </w:r>
    </w:p>
    <w:p w14:paraId="511EF617" w14:textId="0BA08E6B" w:rsidR="00EB206F" w:rsidRDefault="007B10AB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10:00AM </w:t>
      </w:r>
      <w:r w:rsidR="00EB206F">
        <w:rPr>
          <w:rFonts w:ascii="Times New Roman" w:hAnsi="Times New Roman" w:cs="Times New Roman"/>
          <w:b/>
          <w:bCs/>
        </w:rPr>
        <w:t>FEDC update-Renee Smith</w:t>
      </w:r>
      <w:r w:rsidR="007175F8">
        <w:rPr>
          <w:rFonts w:ascii="Times New Roman" w:hAnsi="Times New Roman" w:cs="Times New Roman"/>
          <w:b/>
          <w:bCs/>
        </w:rPr>
        <w:t xml:space="preserve"> 5:25</w:t>
      </w:r>
    </w:p>
    <w:p w14:paraId="473FB74D" w14:textId="5209CD75" w:rsidR="007B10AB" w:rsidRDefault="007B10AB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Bid Opening-Fostoria ADA Compliant Sidewalk Ramp Project</w:t>
      </w:r>
      <w:r w:rsidR="007175F8">
        <w:rPr>
          <w:rFonts w:ascii="Times New Roman" w:hAnsi="Times New Roman" w:cs="Times New Roman"/>
          <w:b/>
          <w:bCs/>
        </w:rPr>
        <w:t xml:space="preserve"> 15:50</w:t>
      </w:r>
    </w:p>
    <w:p w14:paraId="59CAACB8" w14:textId="6FCA6583" w:rsidR="00EB206F" w:rsidRDefault="007B10AB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Executive session</w:t>
      </w:r>
      <w:r w:rsidR="007175F8">
        <w:rPr>
          <w:rFonts w:ascii="Times New Roman" w:hAnsi="Times New Roman" w:cs="Times New Roman"/>
          <w:b/>
          <w:bCs/>
        </w:rPr>
        <w:t xml:space="preserve"> 26:38 going into Shuff motioned and Kerschner 2</w:t>
      </w:r>
      <w:r w:rsidR="007175F8" w:rsidRPr="007175F8">
        <w:rPr>
          <w:rFonts w:ascii="Times New Roman" w:hAnsi="Times New Roman" w:cs="Times New Roman"/>
          <w:b/>
          <w:bCs/>
          <w:vertAlign w:val="superscript"/>
        </w:rPr>
        <w:t>nd</w:t>
      </w:r>
      <w:r w:rsidR="007175F8">
        <w:rPr>
          <w:rFonts w:ascii="Times New Roman" w:hAnsi="Times New Roman" w:cs="Times New Roman"/>
          <w:b/>
          <w:bCs/>
        </w:rPr>
        <w:t>; coming out Kerschner motioned and Shuff 2</w:t>
      </w:r>
      <w:r w:rsidR="007175F8" w:rsidRPr="007175F8">
        <w:rPr>
          <w:rFonts w:ascii="Times New Roman" w:hAnsi="Times New Roman" w:cs="Times New Roman"/>
          <w:b/>
          <w:bCs/>
          <w:vertAlign w:val="superscript"/>
        </w:rPr>
        <w:t>nd</w:t>
      </w:r>
      <w:r w:rsidR="007175F8">
        <w:rPr>
          <w:rFonts w:ascii="Times New Roman" w:hAnsi="Times New Roman" w:cs="Times New Roman"/>
          <w:b/>
          <w:bCs/>
        </w:rPr>
        <w:t xml:space="preserve"> at 51::30</w:t>
      </w:r>
    </w:p>
    <w:p w14:paraId="33BD0ABA" w14:textId="77777777" w:rsidR="00B417B9" w:rsidRDefault="00B417B9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56D9E8A4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7175F8">
        <w:rPr>
          <w:rFonts w:ascii="Times New Roman" w:eastAsia="Times New Roman" w:hAnsi="Times New Roman" w:cs="Times New Roman"/>
          <w:b/>
        </w:rPr>
        <w:t>Shuff 17:26, Kerschner 19:20, Paradiso 20:55</w:t>
      </w:r>
    </w:p>
    <w:p w14:paraId="7305D7C4" w14:textId="0D72C469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175F8">
        <w:rPr>
          <w:rFonts w:ascii="Times New Roman" w:eastAsia="Times New Roman" w:hAnsi="Times New Roman" w:cs="Times New Roman"/>
          <w:b/>
        </w:rPr>
        <w:t>22:30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41336F6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  <w:r w:rsidR="007175F8">
        <w:rPr>
          <w:rFonts w:ascii="Times New Roman" w:eastAsia="Times New Roman" w:hAnsi="Times New Roman" w:cs="Times New Roman"/>
          <w:b/>
        </w:rPr>
        <w:t>none</w:t>
      </w:r>
    </w:p>
    <w:bookmarkEnd w:id="0"/>
    <w:p w14:paraId="397DA75A" w14:textId="09977F97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7175F8">
        <w:rPr>
          <w:rFonts w:ascii="Times New Roman" w:eastAsia="Times New Roman" w:hAnsi="Times New Roman" w:cs="Times New Roman"/>
          <w:b/>
        </w:rPr>
        <w:t>51:50 Kerschner motioned, Shuff 2nd</w:t>
      </w:r>
    </w:p>
    <w:bookmarkEnd w:id="1"/>
    <w:bookmarkEnd w:id="2"/>
    <w:p w14:paraId="537CCA1A" w14:textId="5AE0F8D3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3B6A806" w14:textId="28234D1B" w:rsidR="001A0F8E" w:rsidRDefault="00EB206F" w:rsidP="001A0F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Unclaimed Money Trust Fund (1075) Unclaimed Money Trust $5,731.60</w:t>
      </w:r>
    </w:p>
    <w:p w14:paraId="6D51BDD4" w14:textId="01B98CAC" w:rsidR="00EB206F" w:rsidRDefault="00EB206F" w:rsidP="001A0F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OCJS Coronavirus Emergency Supplemental Funding Program-Supplies &amp; Equipment Fund (3215) Other Expense $4,624.37</w:t>
      </w:r>
    </w:p>
    <w:p w14:paraId="465659B5" w14:textId="00B73E84" w:rsidR="00EB206F" w:rsidRDefault="00EB206F" w:rsidP="001A0F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CDBG PY19 Allocation Grant (3114) Transfers Out $16,221.83</w:t>
      </w:r>
    </w:p>
    <w:p w14:paraId="10E5F1C6" w14:textId="4C38A9F5" w:rsidR="00DF1C81" w:rsidRDefault="009443FA" w:rsidP="001A0F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</w:p>
    <w:p w14:paraId="34DCEBE1" w14:textId="53631F88" w:rsidR="009443FA" w:rsidRDefault="009443FA" w:rsidP="009443F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Supplies $15,000.00</w:t>
      </w:r>
    </w:p>
    <w:p w14:paraId="1CBD92C7" w14:textId="12B42369" w:rsidR="009443FA" w:rsidRDefault="009443FA" w:rsidP="009443F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Employees $7,434.00</w:t>
      </w:r>
    </w:p>
    <w:p w14:paraId="23BF2785" w14:textId="1BB8784A" w:rsidR="009443FA" w:rsidRDefault="009443FA" w:rsidP="009443F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Equipment $4,000.00</w:t>
      </w:r>
    </w:p>
    <w:p w14:paraId="0EEB5D91" w14:textId="06B03E1D" w:rsidR="009443FA" w:rsidRDefault="009443FA" w:rsidP="009443F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Contracts Service $15,000.00</w:t>
      </w:r>
    </w:p>
    <w:p w14:paraId="324B84F9" w14:textId="7E8A87C6" w:rsidR="009443FA" w:rsidRDefault="009443FA" w:rsidP="009443F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Leases $16,000.00</w:t>
      </w:r>
    </w:p>
    <w:p w14:paraId="54AACA17" w14:textId="77CB6E94" w:rsidR="00F27DE7" w:rsidRDefault="00F27DE7" w:rsidP="001A0F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CBAAB7B" w14:textId="77777777" w:rsidR="007D61F0" w:rsidRPr="007D61F0" w:rsidRDefault="007175F8" w:rsidP="00187709">
      <w:pPr>
        <w:spacing w:after="0" w:line="240" w:lineRule="auto"/>
        <w:rPr>
          <w:rFonts w:ascii="Times New Roman" w:hAnsi="Times New Roman" w:cs="Times New Roman"/>
          <w:b/>
        </w:rPr>
      </w:pPr>
      <w:r w:rsidRPr="007D61F0">
        <w:rPr>
          <w:rFonts w:ascii="Times New Roman" w:hAnsi="Times New Roman" w:cs="Times New Roman"/>
          <w:b/>
        </w:rPr>
        <w:t>AUTHORIZING A FUND ADVANCE FROM THE GENERAL FUND (0010) TO THE FY20 COSSAP COMPREHENSIVE OPIOID ABUSE PROGRAM FUND (1116)</w:t>
      </w:r>
    </w:p>
    <w:p w14:paraId="607B74B7" w14:textId="77777777" w:rsidR="007D61F0" w:rsidRDefault="007D61F0" w:rsidP="00187709">
      <w:pPr>
        <w:spacing w:after="0" w:line="240" w:lineRule="auto"/>
        <w:rPr>
          <w:b/>
          <w:u w:val="single"/>
        </w:rPr>
      </w:pPr>
    </w:p>
    <w:p w14:paraId="252E6BD3" w14:textId="50517828" w:rsidR="00187709" w:rsidRPr="00187709" w:rsidRDefault="00187709" w:rsidP="001877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87709">
        <w:rPr>
          <w:rFonts w:ascii="Times New Roman" w:eastAsia="Times New Roman" w:hAnsi="Times New Roman" w:cs="Times New Roman"/>
          <w:b/>
        </w:rPr>
        <w:t>AMENDING THE CAPITAL IMPROVEMENT LEGISLATIVE GRANT AGREEMENT FOR OPPORTUNITY PARK; AUTHORIZING ANTHONY PARADISO, PRESIDENT OF THE BOARD OF COMMISSIONERS TO SIGN THE APPROVED EXTENSION</w:t>
      </w:r>
    </w:p>
    <w:p w14:paraId="00EB47E9" w14:textId="083776E8" w:rsidR="00187709" w:rsidRDefault="00187709" w:rsidP="001877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D9463F" w14:textId="45E33C63" w:rsidR="00187709" w:rsidRPr="00187709" w:rsidRDefault="000D51A0" w:rsidP="001877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51A0">
        <w:rPr>
          <w:rFonts w:ascii="Times New Roman" w:hAnsi="Times New Roman" w:cs="Times New Roman"/>
          <w:b/>
        </w:rPr>
        <w:t>AUTHORIZING AN AGREEMENT WITH STANTEC CONSULTING SERVICES, INC. FOR GENERAL SERVICES AGREEMENT EFFECTIVE OCTOBER 1, 2021 THROUGH SEPTEMBER 30, 2022 ON BEHALF OF THE SENECA COUNTY AIRPORT</w:t>
      </w:r>
    </w:p>
    <w:p w14:paraId="26E30D22" w14:textId="7112EFD3" w:rsidR="00ED5E17" w:rsidRDefault="00ED5E17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E8773F3" w14:textId="77777777" w:rsidR="00D8233E" w:rsidRPr="00E20DA3" w:rsidRDefault="00D8233E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5D04F09" w14:textId="3C112E2B" w:rsidR="000703BA" w:rsidRPr="00D8233E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ab/>
      </w:r>
      <w:r w:rsidR="00D8233E">
        <w:rPr>
          <w:rFonts w:ascii="Times New Roman" w:eastAsia="Times New Roman" w:hAnsi="Times New Roman" w:cs="Times New Roman"/>
        </w:rPr>
        <w:tab/>
        <w:t xml:space="preserve"> </w:t>
      </w:r>
      <w:r w:rsidR="00D8233E" w:rsidRPr="00D8233E">
        <w:rPr>
          <w:rFonts w:ascii="Times New Roman" w:eastAsia="Times New Roman" w:hAnsi="Times New Roman" w:cs="Times New Roman"/>
          <w:b/>
          <w:bCs/>
        </w:rPr>
        <w:t>Foster Care Month Proclamation</w:t>
      </w:r>
      <w:r w:rsidR="007D61F0">
        <w:rPr>
          <w:rFonts w:ascii="Times New Roman" w:eastAsia="Times New Roman" w:hAnsi="Times New Roman" w:cs="Times New Roman"/>
          <w:b/>
          <w:bCs/>
        </w:rPr>
        <w:t xml:space="preserve"> 1:14:00</w:t>
      </w:r>
    </w:p>
    <w:p w14:paraId="05B5D8C0" w14:textId="359AFC5D" w:rsidR="003F1EF5" w:rsidRPr="00D8233E" w:rsidRDefault="0047492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7A24F5FE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76FE1153" w14:textId="51BF6D36" w:rsidR="007D61F0" w:rsidRDefault="007D61F0" w:rsidP="007D61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58:20 TSEP-Adam Gillmor, 1:00:28 Nate-citizen about Sunny Farms, 1:10:40 Doug-citizen about Sunny Farms  </w:t>
      </w:r>
    </w:p>
    <w:p w14:paraId="7887EBB3" w14:textId="4285934D" w:rsidR="007D61F0" w:rsidRPr="007D61F0" w:rsidRDefault="007D61F0" w:rsidP="007D61F0">
      <w:pPr>
        <w:rPr>
          <w:rFonts w:ascii="Times New Roman" w:eastAsia="Times New Roman" w:hAnsi="Times New Roman" w:cs="Times New Roman"/>
          <w:b/>
          <w:bCs/>
        </w:rPr>
      </w:pPr>
      <w:r w:rsidRPr="007D61F0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  <w:b/>
          <w:bCs/>
        </w:rPr>
        <w:tab/>
        <w:t>1:16:00</w:t>
      </w:r>
    </w:p>
    <w:sectPr w:rsidR="007D61F0" w:rsidRPr="007D61F0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314DC"/>
    <w:rsid w:val="00033333"/>
    <w:rsid w:val="0003389F"/>
    <w:rsid w:val="00045C65"/>
    <w:rsid w:val="00052F5A"/>
    <w:rsid w:val="00064D9C"/>
    <w:rsid w:val="00067A80"/>
    <w:rsid w:val="000703BA"/>
    <w:rsid w:val="00071A74"/>
    <w:rsid w:val="00076287"/>
    <w:rsid w:val="00095294"/>
    <w:rsid w:val="000A70A0"/>
    <w:rsid w:val="000B14A4"/>
    <w:rsid w:val="000B7665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65FB2"/>
    <w:rsid w:val="003765D3"/>
    <w:rsid w:val="00380751"/>
    <w:rsid w:val="00382272"/>
    <w:rsid w:val="00384E52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C6230"/>
    <w:rsid w:val="004D44B3"/>
    <w:rsid w:val="004D6BA6"/>
    <w:rsid w:val="004E0EE2"/>
    <w:rsid w:val="004E2B87"/>
    <w:rsid w:val="005102EF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A4142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126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175F8"/>
    <w:rsid w:val="00723A76"/>
    <w:rsid w:val="00724776"/>
    <w:rsid w:val="00731DC4"/>
    <w:rsid w:val="007325A4"/>
    <w:rsid w:val="007333B5"/>
    <w:rsid w:val="0074377A"/>
    <w:rsid w:val="007445CD"/>
    <w:rsid w:val="0074660C"/>
    <w:rsid w:val="007638CD"/>
    <w:rsid w:val="0077617F"/>
    <w:rsid w:val="00782D59"/>
    <w:rsid w:val="00784176"/>
    <w:rsid w:val="00791067"/>
    <w:rsid w:val="007A3937"/>
    <w:rsid w:val="007B10AB"/>
    <w:rsid w:val="007B69C6"/>
    <w:rsid w:val="007B6C9D"/>
    <w:rsid w:val="007D35A8"/>
    <w:rsid w:val="007D61F0"/>
    <w:rsid w:val="007D65DC"/>
    <w:rsid w:val="007D72EE"/>
    <w:rsid w:val="007E0D47"/>
    <w:rsid w:val="007E4AB1"/>
    <w:rsid w:val="00800C63"/>
    <w:rsid w:val="008127D7"/>
    <w:rsid w:val="00813D73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9177FF"/>
    <w:rsid w:val="00917FDF"/>
    <w:rsid w:val="00921085"/>
    <w:rsid w:val="00921BA5"/>
    <w:rsid w:val="009252B9"/>
    <w:rsid w:val="00926049"/>
    <w:rsid w:val="009443FA"/>
    <w:rsid w:val="0095112B"/>
    <w:rsid w:val="00951A94"/>
    <w:rsid w:val="00954E6F"/>
    <w:rsid w:val="009635AD"/>
    <w:rsid w:val="0096496D"/>
    <w:rsid w:val="00981B3F"/>
    <w:rsid w:val="00992B22"/>
    <w:rsid w:val="009A7B2E"/>
    <w:rsid w:val="009D1EA8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2DC1"/>
    <w:rsid w:val="00A04587"/>
    <w:rsid w:val="00A05955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B3011"/>
    <w:rsid w:val="00BB36E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415F"/>
    <w:rsid w:val="00C6015B"/>
    <w:rsid w:val="00C611DA"/>
    <w:rsid w:val="00C76FB7"/>
    <w:rsid w:val="00C908B7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55D9"/>
    <w:rsid w:val="00CC77EB"/>
    <w:rsid w:val="00CD30F5"/>
    <w:rsid w:val="00CD6449"/>
    <w:rsid w:val="00CD6A7D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33E"/>
    <w:rsid w:val="00D82950"/>
    <w:rsid w:val="00D8641F"/>
    <w:rsid w:val="00D910FE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50229"/>
    <w:rsid w:val="00E50330"/>
    <w:rsid w:val="00E542EF"/>
    <w:rsid w:val="00E56719"/>
    <w:rsid w:val="00E602D6"/>
    <w:rsid w:val="00E63935"/>
    <w:rsid w:val="00E66F91"/>
    <w:rsid w:val="00E72442"/>
    <w:rsid w:val="00E865BA"/>
    <w:rsid w:val="00EA5A8E"/>
    <w:rsid w:val="00EB206F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F03DA4"/>
    <w:rsid w:val="00F07D34"/>
    <w:rsid w:val="00F13006"/>
    <w:rsid w:val="00F15DD4"/>
    <w:rsid w:val="00F27DE7"/>
    <w:rsid w:val="00F35C6B"/>
    <w:rsid w:val="00F4406F"/>
    <w:rsid w:val="00F440BB"/>
    <w:rsid w:val="00F5682F"/>
    <w:rsid w:val="00F56EC4"/>
    <w:rsid w:val="00F630E6"/>
    <w:rsid w:val="00F66469"/>
    <w:rsid w:val="00F67E98"/>
    <w:rsid w:val="00F73667"/>
    <w:rsid w:val="00F8563F"/>
    <w:rsid w:val="00F85D9B"/>
    <w:rsid w:val="00F9288D"/>
    <w:rsid w:val="00F97655"/>
    <w:rsid w:val="00FA2514"/>
    <w:rsid w:val="00FC1F13"/>
    <w:rsid w:val="00FC4EC4"/>
    <w:rsid w:val="00FC50AF"/>
    <w:rsid w:val="00FE59E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2022-05-19T12:33:00Z</cp:lastPrinted>
  <dcterms:created xsi:type="dcterms:W3CDTF">2022-05-31T19:49:00Z</dcterms:created>
  <dcterms:modified xsi:type="dcterms:W3CDTF">2022-05-31T19:49:00Z</dcterms:modified>
</cp:coreProperties>
</file>