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8608" w14:textId="61E54923" w:rsidR="00024D06" w:rsidRDefault="000F7E31" w:rsidP="00024D06">
      <w:r>
        <w:rPr>
          <w:noProof/>
        </w:rPr>
        <w:t xml:space="preserve">                                                </w:t>
      </w:r>
      <w:r w:rsidR="009C50E8">
        <w:rPr>
          <w:noProof/>
        </w:rPr>
        <w:t xml:space="preserve"> </w:t>
      </w:r>
      <w:r>
        <w:rPr>
          <w:noProof/>
        </w:rPr>
        <w:t xml:space="preserve">   </w:t>
      </w:r>
      <w:r>
        <w:rPr>
          <w:noProof/>
        </w:rPr>
        <w:drawing>
          <wp:inline distT="0" distB="0" distL="0" distR="0" wp14:anchorId="5A14AA61" wp14:editId="4E2C953A">
            <wp:extent cx="2159219"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857" cy="1906597"/>
                    </a:xfrm>
                    <a:prstGeom prst="rect">
                      <a:avLst/>
                    </a:prstGeom>
                    <a:noFill/>
                    <a:ln>
                      <a:noFill/>
                    </a:ln>
                  </pic:spPr>
                </pic:pic>
              </a:graphicData>
            </a:graphic>
          </wp:inline>
        </w:drawing>
      </w:r>
    </w:p>
    <w:p w14:paraId="63FB6F64" w14:textId="77777777" w:rsidR="00E06CFF" w:rsidRDefault="000F7E31" w:rsidP="006B4CA1">
      <w:pPr>
        <w:spacing w:after="0"/>
        <w:rPr>
          <w:b/>
          <w:bCs/>
          <w:sz w:val="32"/>
          <w:szCs w:val="32"/>
        </w:rPr>
      </w:pPr>
      <w:r>
        <w:rPr>
          <w:b/>
          <w:bCs/>
          <w:sz w:val="32"/>
          <w:szCs w:val="32"/>
        </w:rPr>
        <w:t xml:space="preserve">     </w:t>
      </w:r>
    </w:p>
    <w:p w14:paraId="420A00C1" w14:textId="4D878B65" w:rsidR="00024D06" w:rsidRPr="000F7E31" w:rsidRDefault="006B4CA1" w:rsidP="006B4CA1">
      <w:pPr>
        <w:spacing w:after="0"/>
        <w:rPr>
          <w:b/>
          <w:bCs/>
          <w:sz w:val="32"/>
          <w:szCs w:val="32"/>
        </w:rPr>
      </w:pPr>
      <w:r w:rsidRPr="000F7E31">
        <w:rPr>
          <w:b/>
          <w:bCs/>
          <w:sz w:val="32"/>
          <w:szCs w:val="32"/>
        </w:rPr>
        <w:t>SENECA COUNTY FAÇADE ENHANCEMENT PROGRAM GUIDELINES</w:t>
      </w:r>
    </w:p>
    <w:p w14:paraId="0A252B8D" w14:textId="77777777" w:rsidR="006B4CA1" w:rsidRPr="006B4CA1" w:rsidRDefault="006B4CA1" w:rsidP="006B4CA1">
      <w:pPr>
        <w:spacing w:after="0"/>
        <w:rPr>
          <w:b/>
          <w:bCs/>
          <w:sz w:val="20"/>
          <w:szCs w:val="20"/>
        </w:rPr>
      </w:pPr>
    </w:p>
    <w:p w14:paraId="72CFC6AF" w14:textId="77777777" w:rsidR="00E06CFF" w:rsidRDefault="00E06CFF" w:rsidP="00FD5CDD">
      <w:pPr>
        <w:spacing w:after="0"/>
        <w:rPr>
          <w:b/>
          <w:bCs/>
          <w:sz w:val="24"/>
          <w:szCs w:val="24"/>
          <w:u w:val="single"/>
        </w:rPr>
      </w:pPr>
    </w:p>
    <w:p w14:paraId="0AD2A16D" w14:textId="77777777" w:rsidR="00E06CFF" w:rsidRDefault="00E06CFF" w:rsidP="00FD5CDD">
      <w:pPr>
        <w:spacing w:after="0"/>
        <w:rPr>
          <w:b/>
          <w:bCs/>
          <w:sz w:val="24"/>
          <w:szCs w:val="24"/>
          <w:u w:val="single"/>
        </w:rPr>
      </w:pPr>
    </w:p>
    <w:p w14:paraId="0A64F05F" w14:textId="77777777" w:rsidR="00E06CFF" w:rsidRDefault="00E06CFF" w:rsidP="00FD5CDD">
      <w:pPr>
        <w:spacing w:after="0"/>
        <w:rPr>
          <w:b/>
          <w:bCs/>
          <w:sz w:val="24"/>
          <w:szCs w:val="24"/>
          <w:u w:val="single"/>
        </w:rPr>
      </w:pPr>
    </w:p>
    <w:p w14:paraId="7C141C2E" w14:textId="5D662468" w:rsidR="009967C8" w:rsidRPr="000F7E31" w:rsidRDefault="006B4CA1" w:rsidP="00FD5CDD">
      <w:pPr>
        <w:spacing w:after="0"/>
        <w:rPr>
          <w:b/>
          <w:bCs/>
          <w:sz w:val="24"/>
          <w:szCs w:val="24"/>
          <w:u w:val="single"/>
        </w:rPr>
      </w:pPr>
      <w:r w:rsidRPr="000F7E31">
        <w:rPr>
          <w:b/>
          <w:bCs/>
          <w:sz w:val="24"/>
          <w:szCs w:val="24"/>
          <w:u w:val="single"/>
        </w:rPr>
        <w:t>PROGRAM OVERVIEW</w:t>
      </w:r>
    </w:p>
    <w:p w14:paraId="53851C17" w14:textId="30E0C09B" w:rsidR="009967C8" w:rsidRPr="00A90888" w:rsidRDefault="007717D5" w:rsidP="00FD5CDD">
      <w:pPr>
        <w:spacing w:after="0"/>
        <w:rPr>
          <w:sz w:val="24"/>
          <w:szCs w:val="24"/>
        </w:rPr>
      </w:pPr>
      <w:r w:rsidRPr="00A90888">
        <w:rPr>
          <w:sz w:val="24"/>
          <w:szCs w:val="24"/>
        </w:rPr>
        <w:t>The Seneca County Commissioner</w:t>
      </w:r>
      <w:r w:rsidR="00670C2F">
        <w:rPr>
          <w:sz w:val="24"/>
          <w:szCs w:val="24"/>
        </w:rPr>
        <w:t>s</w:t>
      </w:r>
      <w:r w:rsidRPr="00A90888">
        <w:rPr>
          <w:sz w:val="24"/>
          <w:szCs w:val="24"/>
        </w:rPr>
        <w:t xml:space="preserve"> </w:t>
      </w:r>
      <w:r w:rsidR="00670C2F">
        <w:rPr>
          <w:sz w:val="24"/>
          <w:szCs w:val="24"/>
        </w:rPr>
        <w:t xml:space="preserve">are </w:t>
      </w:r>
      <w:r w:rsidRPr="00A90888">
        <w:rPr>
          <w:sz w:val="24"/>
          <w:szCs w:val="24"/>
        </w:rPr>
        <w:t>provid</w:t>
      </w:r>
      <w:r w:rsidR="00670C2F">
        <w:rPr>
          <w:sz w:val="24"/>
          <w:szCs w:val="24"/>
        </w:rPr>
        <w:t>ing</w:t>
      </w:r>
      <w:r w:rsidRPr="00A90888">
        <w:rPr>
          <w:sz w:val="24"/>
          <w:szCs w:val="24"/>
        </w:rPr>
        <w:t xml:space="preserve"> a grant program for the purpose of revitalizing exterior facades in Seneca County.  </w:t>
      </w:r>
      <w:r w:rsidR="009967C8">
        <w:rPr>
          <w:sz w:val="24"/>
          <w:szCs w:val="24"/>
        </w:rPr>
        <w:t>The Seneca County Façade Enhancement program was designed for the purpose of providing grant funds to assist with revitalization of exterior facades across Seneca County</w:t>
      </w:r>
      <w:r w:rsidR="00A13BCF">
        <w:rPr>
          <w:sz w:val="24"/>
          <w:szCs w:val="24"/>
        </w:rPr>
        <w:t>,</w:t>
      </w:r>
      <w:r w:rsidR="009967C8">
        <w:rPr>
          <w:sz w:val="24"/>
          <w:szCs w:val="24"/>
        </w:rPr>
        <w:t xml:space="preserve"> areas not currently part of other façade enhancement programs.  This program was created for commercial buildings and excludes single family dwellings or multi-family dwellings</w:t>
      </w:r>
      <w:r w:rsidR="00DE2F77">
        <w:rPr>
          <w:sz w:val="24"/>
          <w:szCs w:val="24"/>
        </w:rPr>
        <w:t xml:space="preserve">, </w:t>
      </w:r>
      <w:r w:rsidR="00E6451E">
        <w:rPr>
          <w:sz w:val="24"/>
          <w:szCs w:val="24"/>
        </w:rPr>
        <w:t>commercial farm operations</w:t>
      </w:r>
      <w:r w:rsidR="00DE2F77">
        <w:rPr>
          <w:sz w:val="24"/>
          <w:szCs w:val="24"/>
        </w:rPr>
        <w:t>, chain retail as well as national franchises</w:t>
      </w:r>
      <w:r w:rsidR="00E6451E">
        <w:rPr>
          <w:sz w:val="24"/>
          <w:szCs w:val="24"/>
        </w:rPr>
        <w:t xml:space="preserve">.  </w:t>
      </w:r>
      <w:r w:rsidRPr="00A90888">
        <w:rPr>
          <w:sz w:val="24"/>
          <w:szCs w:val="24"/>
        </w:rPr>
        <w:t xml:space="preserve">Property owners may re-apply to the program annually for available funds, but priority will be given to first-time applicants. </w:t>
      </w:r>
      <w:r w:rsidR="00A90888">
        <w:rPr>
          <w:sz w:val="24"/>
          <w:szCs w:val="24"/>
        </w:rPr>
        <w:t xml:space="preserve">Fifty percent of all allocated funds will be designated for Tiffin and Fostoria with the remaining fifty percent allocated for </w:t>
      </w:r>
      <w:r w:rsidR="00C6108E">
        <w:rPr>
          <w:sz w:val="24"/>
          <w:szCs w:val="24"/>
        </w:rPr>
        <w:t>villages and rural</w:t>
      </w:r>
      <w:r w:rsidR="00A90888">
        <w:rPr>
          <w:sz w:val="24"/>
          <w:szCs w:val="24"/>
        </w:rPr>
        <w:t xml:space="preserve"> </w:t>
      </w:r>
      <w:r w:rsidR="00C6108E">
        <w:rPr>
          <w:sz w:val="24"/>
          <w:szCs w:val="24"/>
        </w:rPr>
        <w:t>businesses</w:t>
      </w:r>
      <w:r w:rsidR="00A90888">
        <w:rPr>
          <w:sz w:val="24"/>
          <w:szCs w:val="24"/>
        </w:rPr>
        <w:t xml:space="preserve"> of Seneca County.</w:t>
      </w:r>
    </w:p>
    <w:p w14:paraId="3C06A87C" w14:textId="77777777" w:rsidR="00FD5CDD" w:rsidRPr="007717D5" w:rsidRDefault="00FD5CDD" w:rsidP="00FD5CDD">
      <w:pPr>
        <w:spacing w:after="0"/>
        <w:rPr>
          <w:color w:val="FF0000"/>
          <w:sz w:val="24"/>
          <w:szCs w:val="24"/>
        </w:rPr>
      </w:pPr>
    </w:p>
    <w:p w14:paraId="2D1DB7DA" w14:textId="541296F1" w:rsidR="00E6451E" w:rsidRPr="000F7E31" w:rsidRDefault="006B4CA1" w:rsidP="00FD5CDD">
      <w:pPr>
        <w:spacing w:after="0"/>
        <w:rPr>
          <w:b/>
          <w:bCs/>
          <w:sz w:val="24"/>
          <w:szCs w:val="24"/>
          <w:u w:val="single"/>
        </w:rPr>
      </w:pPr>
      <w:r w:rsidRPr="000F7E31">
        <w:rPr>
          <w:b/>
          <w:bCs/>
          <w:sz w:val="24"/>
          <w:szCs w:val="24"/>
          <w:u w:val="single"/>
        </w:rPr>
        <w:t>GRANT</w:t>
      </w:r>
    </w:p>
    <w:p w14:paraId="55A5632C" w14:textId="4E95E211" w:rsidR="00E40763" w:rsidRDefault="00E6451E" w:rsidP="00FD5CDD">
      <w:pPr>
        <w:spacing w:after="0"/>
        <w:rPr>
          <w:color w:val="FF0000"/>
          <w:sz w:val="24"/>
          <w:szCs w:val="24"/>
        </w:rPr>
      </w:pPr>
      <w:r>
        <w:rPr>
          <w:sz w:val="24"/>
          <w:szCs w:val="24"/>
        </w:rPr>
        <w:t xml:space="preserve">The Seneca County Façade Enhancement Grant is up to a 50% reimbursement of expenses directly related to qualifying building improvements to commercial properties within the Seneca County, except those within </w:t>
      </w:r>
      <w:r w:rsidR="00DE2F77">
        <w:rPr>
          <w:sz w:val="24"/>
          <w:szCs w:val="24"/>
        </w:rPr>
        <w:t>another façade enhancement program area</w:t>
      </w:r>
      <w:r>
        <w:rPr>
          <w:sz w:val="24"/>
          <w:szCs w:val="24"/>
        </w:rPr>
        <w:t xml:space="preserve">, up to a maximum match of </w:t>
      </w:r>
      <w:r w:rsidRPr="00A90888">
        <w:rPr>
          <w:sz w:val="24"/>
          <w:szCs w:val="24"/>
        </w:rPr>
        <w:t>$</w:t>
      </w:r>
      <w:r w:rsidR="00A13BCF" w:rsidRPr="00A90888">
        <w:rPr>
          <w:sz w:val="24"/>
          <w:szCs w:val="24"/>
        </w:rPr>
        <w:t>5,000</w:t>
      </w:r>
      <w:r w:rsidRPr="00A90888">
        <w:rPr>
          <w:sz w:val="24"/>
          <w:szCs w:val="24"/>
        </w:rPr>
        <w:t xml:space="preserve">.  </w:t>
      </w:r>
    </w:p>
    <w:p w14:paraId="0B41A953" w14:textId="77777777" w:rsidR="00E40763" w:rsidRDefault="00E6451E" w:rsidP="00FD5CDD">
      <w:pPr>
        <w:spacing w:after="0"/>
        <w:rPr>
          <w:sz w:val="24"/>
          <w:szCs w:val="24"/>
        </w:rPr>
      </w:pPr>
      <w:r>
        <w:rPr>
          <w:sz w:val="24"/>
          <w:szCs w:val="24"/>
        </w:rPr>
        <w:t xml:space="preserve">This grant program is on a first come, first serve basis from application to approval. </w:t>
      </w:r>
    </w:p>
    <w:p w14:paraId="2BABA964" w14:textId="5819EA2D" w:rsidR="00E6451E" w:rsidRDefault="00FD5CDD" w:rsidP="00FD5CDD">
      <w:pPr>
        <w:spacing w:after="0"/>
        <w:rPr>
          <w:sz w:val="24"/>
          <w:szCs w:val="24"/>
        </w:rPr>
      </w:pPr>
      <w:r w:rsidRPr="007717D5">
        <w:rPr>
          <w:sz w:val="24"/>
          <w:szCs w:val="24"/>
        </w:rPr>
        <w:t>•</w:t>
      </w:r>
      <w:r>
        <w:rPr>
          <w:sz w:val="24"/>
          <w:szCs w:val="24"/>
        </w:rPr>
        <w:t xml:space="preserve"> </w:t>
      </w:r>
      <w:r w:rsidR="00E40763">
        <w:rPr>
          <w:sz w:val="24"/>
          <w:szCs w:val="24"/>
        </w:rPr>
        <w:t xml:space="preserve">Applications will be reviewed in the order they are received. </w:t>
      </w:r>
    </w:p>
    <w:p w14:paraId="39EF3B8B" w14:textId="7539B54F" w:rsidR="00E40763" w:rsidRDefault="00FD5CDD" w:rsidP="00FD5CDD">
      <w:pPr>
        <w:spacing w:after="0"/>
        <w:rPr>
          <w:sz w:val="24"/>
          <w:szCs w:val="24"/>
        </w:rPr>
      </w:pPr>
      <w:r w:rsidRPr="007717D5">
        <w:rPr>
          <w:sz w:val="24"/>
          <w:szCs w:val="24"/>
        </w:rPr>
        <w:t>•</w:t>
      </w:r>
      <w:r>
        <w:rPr>
          <w:sz w:val="24"/>
          <w:szCs w:val="24"/>
        </w:rPr>
        <w:t xml:space="preserve"> </w:t>
      </w:r>
      <w:r w:rsidR="00E40763">
        <w:rPr>
          <w:sz w:val="24"/>
          <w:szCs w:val="24"/>
        </w:rPr>
        <w:t xml:space="preserve">Incomplete applications will not be accepted.  </w:t>
      </w:r>
    </w:p>
    <w:p w14:paraId="5374D423" w14:textId="41ED864B" w:rsidR="00E40763" w:rsidRDefault="00FD5CDD" w:rsidP="00FD5CDD">
      <w:pPr>
        <w:spacing w:after="0"/>
        <w:rPr>
          <w:sz w:val="24"/>
          <w:szCs w:val="24"/>
        </w:rPr>
      </w:pPr>
      <w:r w:rsidRPr="007717D5">
        <w:rPr>
          <w:sz w:val="24"/>
          <w:szCs w:val="24"/>
        </w:rPr>
        <w:t>•</w:t>
      </w:r>
      <w:r>
        <w:rPr>
          <w:sz w:val="24"/>
          <w:szCs w:val="24"/>
        </w:rPr>
        <w:t xml:space="preserve"> </w:t>
      </w:r>
      <w:r w:rsidR="00E40763">
        <w:rPr>
          <w:sz w:val="24"/>
          <w:szCs w:val="24"/>
        </w:rPr>
        <w:t xml:space="preserve">Applications should be submitted prior to any work is begun. </w:t>
      </w:r>
    </w:p>
    <w:p w14:paraId="55DFAC43" w14:textId="60452F48" w:rsidR="00FD5CDD" w:rsidRDefault="00FD5CDD" w:rsidP="00FD5CDD">
      <w:pPr>
        <w:spacing w:after="0"/>
        <w:rPr>
          <w:sz w:val="24"/>
          <w:szCs w:val="24"/>
        </w:rPr>
      </w:pPr>
      <w:r w:rsidRPr="007717D5">
        <w:rPr>
          <w:sz w:val="24"/>
          <w:szCs w:val="24"/>
        </w:rPr>
        <w:t>•</w:t>
      </w:r>
      <w:r>
        <w:rPr>
          <w:sz w:val="24"/>
          <w:szCs w:val="24"/>
        </w:rPr>
        <w:t xml:space="preserve"> </w:t>
      </w:r>
      <w:r w:rsidR="00E40763">
        <w:rPr>
          <w:sz w:val="24"/>
          <w:szCs w:val="24"/>
        </w:rPr>
        <w:t xml:space="preserve">It is the property </w:t>
      </w:r>
      <w:r w:rsidR="00CE140A">
        <w:rPr>
          <w:sz w:val="24"/>
          <w:szCs w:val="24"/>
        </w:rPr>
        <w:t>owner’s</w:t>
      </w:r>
      <w:r w:rsidR="00E40763">
        <w:rPr>
          <w:sz w:val="24"/>
          <w:szCs w:val="24"/>
        </w:rPr>
        <w:t xml:space="preserve"> responsibility to ensure all proper permitting is secured and all work meets state, county and local zoning </w:t>
      </w:r>
      <w:r w:rsidR="00CE140A">
        <w:rPr>
          <w:sz w:val="24"/>
          <w:szCs w:val="24"/>
        </w:rPr>
        <w:t xml:space="preserve">and building codes. </w:t>
      </w:r>
    </w:p>
    <w:p w14:paraId="5933BD23" w14:textId="77777777" w:rsidR="00FD5CDD" w:rsidRDefault="00FD5CDD" w:rsidP="00FD5CDD">
      <w:pPr>
        <w:spacing w:after="0"/>
        <w:rPr>
          <w:sz w:val="24"/>
          <w:szCs w:val="24"/>
        </w:rPr>
      </w:pPr>
    </w:p>
    <w:p w14:paraId="2FAE999E" w14:textId="58481472" w:rsidR="00FD5CDD" w:rsidRPr="000F7E31" w:rsidRDefault="00CE140A" w:rsidP="00FD5CDD">
      <w:pPr>
        <w:spacing w:after="0"/>
        <w:rPr>
          <w:b/>
          <w:bCs/>
          <w:sz w:val="24"/>
          <w:szCs w:val="24"/>
          <w:u w:val="single"/>
        </w:rPr>
      </w:pPr>
      <w:r w:rsidRPr="000F7E31">
        <w:rPr>
          <w:b/>
          <w:bCs/>
          <w:sz w:val="24"/>
          <w:szCs w:val="24"/>
          <w:u w:val="single"/>
        </w:rPr>
        <w:lastRenderedPageBreak/>
        <w:t>Eligible Improvements</w:t>
      </w:r>
    </w:p>
    <w:p w14:paraId="76BD94CC" w14:textId="0D8A8D01" w:rsidR="007717D5" w:rsidRDefault="007717D5" w:rsidP="00FD5CDD">
      <w:pPr>
        <w:spacing w:after="0"/>
        <w:rPr>
          <w:sz w:val="24"/>
          <w:szCs w:val="24"/>
        </w:rPr>
      </w:pPr>
      <w:r w:rsidRPr="007717D5">
        <w:rPr>
          <w:sz w:val="24"/>
          <w:szCs w:val="24"/>
        </w:rPr>
        <w:t>Eligible improvements include all exterior improvements to the appearance of an eligible building</w:t>
      </w:r>
      <w:r w:rsidR="00FB429D">
        <w:rPr>
          <w:sz w:val="24"/>
          <w:szCs w:val="24"/>
        </w:rPr>
        <w:t xml:space="preserve"> </w:t>
      </w:r>
      <w:r w:rsidRPr="00A90888">
        <w:rPr>
          <w:sz w:val="24"/>
          <w:szCs w:val="24"/>
        </w:rPr>
        <w:t xml:space="preserve">front façade. </w:t>
      </w:r>
      <w:r w:rsidRPr="007717D5">
        <w:rPr>
          <w:sz w:val="24"/>
          <w:szCs w:val="24"/>
        </w:rPr>
        <w:t xml:space="preserve">These improvements include: </w:t>
      </w:r>
    </w:p>
    <w:p w14:paraId="0BE48D33" w14:textId="77777777" w:rsidR="007717D5" w:rsidRDefault="007717D5" w:rsidP="00940EAB">
      <w:pPr>
        <w:spacing w:after="0"/>
        <w:rPr>
          <w:sz w:val="24"/>
          <w:szCs w:val="24"/>
        </w:rPr>
      </w:pPr>
      <w:r w:rsidRPr="007717D5">
        <w:rPr>
          <w:sz w:val="24"/>
          <w:szCs w:val="24"/>
        </w:rPr>
        <w:t xml:space="preserve">• Awnings </w:t>
      </w:r>
    </w:p>
    <w:p w14:paraId="3BC4C845" w14:textId="77777777" w:rsidR="007717D5" w:rsidRDefault="007717D5" w:rsidP="00940EAB">
      <w:pPr>
        <w:spacing w:after="0"/>
        <w:rPr>
          <w:sz w:val="24"/>
          <w:szCs w:val="24"/>
        </w:rPr>
      </w:pPr>
      <w:r w:rsidRPr="007717D5">
        <w:rPr>
          <w:sz w:val="24"/>
          <w:szCs w:val="24"/>
        </w:rPr>
        <w:t xml:space="preserve">• Masonry work: brick cleaning, tuck pointing, replacement </w:t>
      </w:r>
    </w:p>
    <w:p w14:paraId="47AE5D1B" w14:textId="049A18E7" w:rsidR="007717D5" w:rsidRDefault="007717D5" w:rsidP="00940EAB">
      <w:pPr>
        <w:spacing w:after="0"/>
        <w:rPr>
          <w:sz w:val="24"/>
          <w:szCs w:val="24"/>
        </w:rPr>
      </w:pPr>
      <w:r w:rsidRPr="007717D5">
        <w:rPr>
          <w:sz w:val="24"/>
          <w:szCs w:val="24"/>
        </w:rPr>
        <w:t xml:space="preserve">• Painting </w:t>
      </w:r>
    </w:p>
    <w:p w14:paraId="4F05038D" w14:textId="05707E6A" w:rsidR="007717D5" w:rsidRDefault="007717D5" w:rsidP="00940EAB">
      <w:pPr>
        <w:spacing w:after="0"/>
        <w:rPr>
          <w:sz w:val="24"/>
          <w:szCs w:val="24"/>
        </w:rPr>
      </w:pPr>
      <w:r w:rsidRPr="007717D5">
        <w:rPr>
          <w:sz w:val="24"/>
          <w:szCs w:val="24"/>
        </w:rPr>
        <w:t xml:space="preserve">• Repair, restoration or appropriate replacement of exterior windows and doors </w:t>
      </w:r>
    </w:p>
    <w:p w14:paraId="7C656644" w14:textId="77777777" w:rsidR="007717D5" w:rsidRDefault="007717D5" w:rsidP="00940EAB">
      <w:pPr>
        <w:spacing w:after="0"/>
        <w:rPr>
          <w:sz w:val="24"/>
          <w:szCs w:val="24"/>
        </w:rPr>
      </w:pPr>
      <w:r w:rsidRPr="007717D5">
        <w:rPr>
          <w:sz w:val="24"/>
          <w:szCs w:val="24"/>
        </w:rPr>
        <w:t xml:space="preserve">• Repair or replacement of roofing system (including gutters and downspouts) </w:t>
      </w:r>
    </w:p>
    <w:p w14:paraId="0E2803BE" w14:textId="77777777" w:rsidR="009E4D9B" w:rsidRDefault="007717D5" w:rsidP="00940EAB">
      <w:pPr>
        <w:spacing w:after="0"/>
        <w:rPr>
          <w:sz w:val="24"/>
          <w:szCs w:val="24"/>
        </w:rPr>
      </w:pPr>
      <w:bookmarkStart w:id="0" w:name="_Hlk103244360"/>
      <w:r w:rsidRPr="007717D5">
        <w:rPr>
          <w:sz w:val="24"/>
          <w:szCs w:val="24"/>
        </w:rPr>
        <w:t>•</w:t>
      </w:r>
      <w:bookmarkEnd w:id="0"/>
      <w:r w:rsidRPr="007717D5">
        <w:rPr>
          <w:sz w:val="24"/>
          <w:szCs w:val="24"/>
        </w:rPr>
        <w:t xml:space="preserve"> Fire escapes or exterior upper floor access</w:t>
      </w:r>
    </w:p>
    <w:p w14:paraId="498B9EED" w14:textId="765225CE" w:rsidR="009E4D9B" w:rsidRDefault="009E4D9B" w:rsidP="00940EAB">
      <w:pPr>
        <w:spacing w:after="0"/>
        <w:rPr>
          <w:sz w:val="24"/>
          <w:szCs w:val="24"/>
        </w:rPr>
      </w:pPr>
      <w:r w:rsidRPr="007717D5">
        <w:rPr>
          <w:sz w:val="24"/>
          <w:szCs w:val="24"/>
        </w:rPr>
        <w:t>•</w:t>
      </w:r>
      <w:r>
        <w:rPr>
          <w:sz w:val="24"/>
          <w:szCs w:val="24"/>
        </w:rPr>
        <w:t xml:space="preserve"> </w:t>
      </w:r>
      <w:r w:rsidRPr="009E4D9B">
        <w:rPr>
          <w:sz w:val="24"/>
          <w:szCs w:val="24"/>
        </w:rPr>
        <w:t>Any other visible exterior improvements</w:t>
      </w:r>
    </w:p>
    <w:p w14:paraId="48815728" w14:textId="36DF69AB" w:rsidR="00D75E4A" w:rsidRPr="00A13BCF" w:rsidRDefault="00D75E4A" w:rsidP="009E4D9B">
      <w:pPr>
        <w:rPr>
          <w:sz w:val="24"/>
          <w:szCs w:val="24"/>
        </w:rPr>
      </w:pPr>
      <w:r w:rsidRPr="00A13BCF">
        <w:rPr>
          <w:sz w:val="24"/>
          <w:szCs w:val="24"/>
        </w:rPr>
        <w:t>The general purpose of this program is to improve the appearances of properties that are visible from the street. The program does not intend to provide funds to assist with the sides or rears of properties. However, there are several buildings at street corners in the program area and those cases may be considered to have two fronts and would be eligible to receive funding for qualifying improvements on any part of the building which is immediately adjacent to a street. This does not include alleys.</w:t>
      </w:r>
    </w:p>
    <w:p w14:paraId="28AF85CE" w14:textId="77777777" w:rsidR="006733F6" w:rsidRDefault="006733F6" w:rsidP="009E4D9B">
      <w:pPr>
        <w:rPr>
          <w:sz w:val="24"/>
          <w:szCs w:val="24"/>
        </w:rPr>
      </w:pPr>
      <w:r w:rsidRPr="006733F6">
        <w:rPr>
          <w:sz w:val="24"/>
          <w:szCs w:val="24"/>
        </w:rPr>
        <w:t>If there is a building where there is no entry facing a main road, the side of the building with the most prominent entry will be considered the "front" facade of the building and eligible for facade grant funds. This will not include the back of a building with a rear entry.</w:t>
      </w:r>
    </w:p>
    <w:p w14:paraId="7663B067" w14:textId="2EEC823F" w:rsidR="006733F6" w:rsidRPr="00A90888" w:rsidRDefault="006733F6" w:rsidP="009E4D9B">
      <w:pPr>
        <w:rPr>
          <w:sz w:val="24"/>
          <w:szCs w:val="24"/>
        </w:rPr>
      </w:pPr>
      <w:r w:rsidRPr="00A90888">
        <w:rPr>
          <w:sz w:val="24"/>
          <w:szCs w:val="24"/>
        </w:rPr>
        <w:t>A property that functions as one building, regardless of the number of tax parcel numbers assigned to the property or multiple and different owners, is eligible for only one grant per year</w:t>
      </w:r>
      <w:r w:rsidR="00A90888" w:rsidRPr="00A90888">
        <w:rPr>
          <w:sz w:val="24"/>
          <w:szCs w:val="24"/>
        </w:rPr>
        <w:t>.</w:t>
      </w:r>
    </w:p>
    <w:p w14:paraId="12CB8D3F" w14:textId="3514B4AA" w:rsidR="006733F6" w:rsidRPr="006733F6" w:rsidRDefault="006733F6" w:rsidP="009E4D9B">
      <w:pPr>
        <w:rPr>
          <w:sz w:val="32"/>
          <w:szCs w:val="32"/>
        </w:rPr>
      </w:pPr>
      <w:r w:rsidRPr="006733F6">
        <w:rPr>
          <w:sz w:val="24"/>
          <w:szCs w:val="24"/>
        </w:rPr>
        <w:t>The front facade of the building will include any façade return where the identical ornamental architectural details of the front facade, returns continuously on the side of the building. This includes, but is not limited to, the upper cornice, facade brick, facing material, stone, ornamental window trim, first floor cornice, and storefront display windows.</w:t>
      </w:r>
    </w:p>
    <w:p w14:paraId="56EE36F7" w14:textId="222D82D6" w:rsidR="00CE140A" w:rsidRPr="000F7E31" w:rsidRDefault="00CE140A" w:rsidP="00FD5CDD">
      <w:pPr>
        <w:spacing w:after="0"/>
        <w:rPr>
          <w:b/>
          <w:bCs/>
          <w:sz w:val="24"/>
          <w:szCs w:val="24"/>
          <w:u w:val="single"/>
        </w:rPr>
      </w:pPr>
      <w:r w:rsidRPr="000F7E31">
        <w:rPr>
          <w:b/>
          <w:bCs/>
          <w:sz w:val="24"/>
          <w:szCs w:val="24"/>
          <w:u w:val="single"/>
        </w:rPr>
        <w:t>Ineligible Improvements</w:t>
      </w:r>
    </w:p>
    <w:p w14:paraId="47010510" w14:textId="6985C51A" w:rsidR="009E4D9B" w:rsidRDefault="009E4D9B" w:rsidP="00FD5CDD">
      <w:pPr>
        <w:spacing w:after="0"/>
        <w:rPr>
          <w:sz w:val="24"/>
          <w:szCs w:val="24"/>
        </w:rPr>
      </w:pPr>
      <w:r>
        <w:rPr>
          <w:sz w:val="24"/>
          <w:szCs w:val="24"/>
        </w:rPr>
        <w:t xml:space="preserve">This program will not fund interior improvements, operating funds, HVAC repair, plumbing repair, furnishing or equipment, landscaping and any exterior improvements that do not follow the guidelines, codes and/or requirements set by the State of Ohio, Seneca County, or local governing authority including design standards. </w:t>
      </w:r>
    </w:p>
    <w:p w14:paraId="4BE7620B" w14:textId="77777777" w:rsidR="00FD5CDD" w:rsidRPr="009E4D9B" w:rsidRDefault="00FD5CDD" w:rsidP="00FD5CDD">
      <w:pPr>
        <w:spacing w:after="0"/>
        <w:rPr>
          <w:sz w:val="24"/>
          <w:szCs w:val="24"/>
        </w:rPr>
      </w:pPr>
    </w:p>
    <w:p w14:paraId="0E322128" w14:textId="5EB9C4A3" w:rsidR="006733F6" w:rsidRPr="000F7E31" w:rsidRDefault="006B4CA1" w:rsidP="00FD5CDD">
      <w:pPr>
        <w:spacing w:after="0"/>
        <w:rPr>
          <w:b/>
          <w:bCs/>
          <w:sz w:val="24"/>
          <w:szCs w:val="24"/>
          <w:u w:val="single"/>
        </w:rPr>
      </w:pPr>
      <w:r w:rsidRPr="000F7E31">
        <w:rPr>
          <w:b/>
          <w:bCs/>
          <w:sz w:val="24"/>
          <w:szCs w:val="24"/>
          <w:u w:val="single"/>
        </w:rPr>
        <w:t>APPLICATION</w:t>
      </w:r>
    </w:p>
    <w:p w14:paraId="06694C3E" w14:textId="49BF91B8" w:rsidR="006733F6" w:rsidRDefault="006733F6" w:rsidP="00FD5CDD">
      <w:pPr>
        <w:spacing w:after="0"/>
        <w:rPr>
          <w:sz w:val="24"/>
          <w:szCs w:val="24"/>
        </w:rPr>
      </w:pPr>
      <w:r>
        <w:rPr>
          <w:sz w:val="24"/>
          <w:szCs w:val="24"/>
        </w:rPr>
        <w:t xml:space="preserve">All grant applications must be submitted to </w:t>
      </w:r>
      <w:r w:rsidR="0088346B">
        <w:rPr>
          <w:sz w:val="24"/>
          <w:szCs w:val="24"/>
        </w:rPr>
        <w:t>Seneca County Commissioners office</w:t>
      </w:r>
      <w:r w:rsidRPr="001152E5">
        <w:rPr>
          <w:sz w:val="24"/>
          <w:szCs w:val="24"/>
        </w:rPr>
        <w:t xml:space="preserve"> </w:t>
      </w:r>
      <w:r>
        <w:rPr>
          <w:sz w:val="24"/>
          <w:szCs w:val="24"/>
        </w:rPr>
        <w:t>and include:</w:t>
      </w:r>
    </w:p>
    <w:p w14:paraId="253A158D" w14:textId="1B86A8AD" w:rsidR="006733F6" w:rsidRDefault="00940EAB" w:rsidP="00940EAB">
      <w:pPr>
        <w:spacing w:after="0"/>
        <w:rPr>
          <w:sz w:val="24"/>
          <w:szCs w:val="24"/>
        </w:rPr>
      </w:pPr>
      <w:r w:rsidRPr="007717D5">
        <w:rPr>
          <w:sz w:val="24"/>
          <w:szCs w:val="24"/>
        </w:rPr>
        <w:t>•</w:t>
      </w:r>
      <w:r>
        <w:rPr>
          <w:sz w:val="24"/>
          <w:szCs w:val="24"/>
        </w:rPr>
        <w:t xml:space="preserve"> </w:t>
      </w:r>
      <w:r w:rsidR="006733F6">
        <w:rPr>
          <w:sz w:val="24"/>
          <w:szCs w:val="24"/>
        </w:rPr>
        <w:t>Seneca County Façade Enhancement Application</w:t>
      </w:r>
    </w:p>
    <w:p w14:paraId="4AF7F11C" w14:textId="1801B5BD" w:rsidR="006733F6" w:rsidRDefault="00940EAB" w:rsidP="00940EAB">
      <w:pPr>
        <w:spacing w:after="0"/>
        <w:rPr>
          <w:sz w:val="24"/>
          <w:szCs w:val="24"/>
        </w:rPr>
      </w:pPr>
      <w:r w:rsidRPr="007717D5">
        <w:rPr>
          <w:sz w:val="24"/>
          <w:szCs w:val="24"/>
        </w:rPr>
        <w:t>•</w:t>
      </w:r>
      <w:r>
        <w:rPr>
          <w:sz w:val="24"/>
          <w:szCs w:val="24"/>
        </w:rPr>
        <w:t xml:space="preserve"> </w:t>
      </w:r>
      <w:r w:rsidR="006733F6">
        <w:rPr>
          <w:sz w:val="24"/>
          <w:szCs w:val="24"/>
        </w:rPr>
        <w:t>Project Description</w:t>
      </w:r>
    </w:p>
    <w:p w14:paraId="29E537E9" w14:textId="2B8E751A" w:rsidR="006733F6" w:rsidRDefault="00940EAB" w:rsidP="00940EAB">
      <w:pPr>
        <w:spacing w:after="0"/>
        <w:rPr>
          <w:sz w:val="24"/>
          <w:szCs w:val="24"/>
        </w:rPr>
      </w:pPr>
      <w:r w:rsidRPr="007717D5">
        <w:rPr>
          <w:sz w:val="24"/>
          <w:szCs w:val="24"/>
        </w:rPr>
        <w:t>•</w:t>
      </w:r>
      <w:r>
        <w:rPr>
          <w:sz w:val="24"/>
          <w:szCs w:val="24"/>
        </w:rPr>
        <w:t xml:space="preserve"> </w:t>
      </w:r>
      <w:r w:rsidR="006733F6">
        <w:rPr>
          <w:sz w:val="24"/>
          <w:szCs w:val="24"/>
        </w:rPr>
        <w:t>Current photos of proposed work area</w:t>
      </w:r>
      <w:r w:rsidR="0088346B">
        <w:rPr>
          <w:sz w:val="24"/>
          <w:szCs w:val="24"/>
        </w:rPr>
        <w:t>. Then photos of work are after completion of project.</w:t>
      </w:r>
    </w:p>
    <w:p w14:paraId="0B4D5396" w14:textId="34CC1BD2" w:rsidR="006733F6" w:rsidRDefault="00940EAB" w:rsidP="00940EAB">
      <w:pPr>
        <w:spacing w:after="0"/>
        <w:rPr>
          <w:sz w:val="24"/>
          <w:szCs w:val="24"/>
        </w:rPr>
      </w:pPr>
      <w:r w:rsidRPr="007717D5">
        <w:rPr>
          <w:sz w:val="24"/>
          <w:szCs w:val="24"/>
        </w:rPr>
        <w:t>•</w:t>
      </w:r>
      <w:r>
        <w:rPr>
          <w:sz w:val="24"/>
          <w:szCs w:val="24"/>
        </w:rPr>
        <w:t xml:space="preserve"> </w:t>
      </w:r>
      <w:r w:rsidR="006733F6">
        <w:rPr>
          <w:sz w:val="24"/>
          <w:szCs w:val="24"/>
        </w:rPr>
        <w:t>Preliminary Cost estimate</w:t>
      </w:r>
      <w:r w:rsidR="0088346B">
        <w:rPr>
          <w:sz w:val="24"/>
          <w:szCs w:val="24"/>
        </w:rPr>
        <w:t>s</w:t>
      </w:r>
      <w:r w:rsidR="006733F6">
        <w:rPr>
          <w:sz w:val="24"/>
          <w:szCs w:val="24"/>
        </w:rPr>
        <w:t xml:space="preserve"> of proposed work</w:t>
      </w:r>
      <w:r>
        <w:rPr>
          <w:sz w:val="24"/>
          <w:szCs w:val="24"/>
        </w:rPr>
        <w:t xml:space="preserve"> by </w:t>
      </w:r>
      <w:proofErr w:type="gramStart"/>
      <w:r w:rsidR="0088346B">
        <w:rPr>
          <w:sz w:val="24"/>
          <w:szCs w:val="24"/>
        </w:rPr>
        <w:t>two(</w:t>
      </w:r>
      <w:proofErr w:type="gramEnd"/>
      <w:r w:rsidR="0088346B">
        <w:rPr>
          <w:sz w:val="24"/>
          <w:szCs w:val="24"/>
        </w:rPr>
        <w:t>2)</w:t>
      </w:r>
      <w:r>
        <w:rPr>
          <w:sz w:val="24"/>
          <w:szCs w:val="24"/>
        </w:rPr>
        <w:t xml:space="preserve"> qualified third part</w:t>
      </w:r>
      <w:r w:rsidR="0088346B">
        <w:rPr>
          <w:sz w:val="24"/>
          <w:szCs w:val="24"/>
        </w:rPr>
        <w:t>ies.</w:t>
      </w:r>
    </w:p>
    <w:p w14:paraId="4F5AB174" w14:textId="70545C07" w:rsidR="00940EAB" w:rsidRDefault="00940EAB" w:rsidP="00940EAB">
      <w:pPr>
        <w:spacing w:after="0"/>
        <w:rPr>
          <w:sz w:val="24"/>
          <w:szCs w:val="24"/>
        </w:rPr>
      </w:pPr>
      <w:r w:rsidRPr="007717D5">
        <w:rPr>
          <w:sz w:val="24"/>
          <w:szCs w:val="24"/>
        </w:rPr>
        <w:t>•</w:t>
      </w:r>
      <w:r>
        <w:rPr>
          <w:sz w:val="24"/>
          <w:szCs w:val="24"/>
        </w:rPr>
        <w:t xml:space="preserve"> Completed </w:t>
      </w:r>
      <w:hyperlink r:id="rId8" w:history="1">
        <w:r w:rsidRPr="004004E0">
          <w:rPr>
            <w:rStyle w:val="Hyperlink"/>
            <w:sz w:val="24"/>
            <w:szCs w:val="24"/>
          </w:rPr>
          <w:t>W9 Form</w:t>
        </w:r>
      </w:hyperlink>
    </w:p>
    <w:p w14:paraId="414F01AA" w14:textId="3B6EFAFE" w:rsidR="00940EAB" w:rsidRPr="00FD5CDD" w:rsidRDefault="00940EAB" w:rsidP="00FD5CDD">
      <w:pPr>
        <w:spacing w:after="0"/>
        <w:rPr>
          <w:sz w:val="24"/>
          <w:szCs w:val="24"/>
        </w:rPr>
      </w:pPr>
      <w:r w:rsidRPr="007717D5">
        <w:rPr>
          <w:sz w:val="24"/>
          <w:szCs w:val="24"/>
        </w:rPr>
        <w:lastRenderedPageBreak/>
        <w:t>•</w:t>
      </w:r>
      <w:r>
        <w:rPr>
          <w:sz w:val="24"/>
          <w:szCs w:val="24"/>
        </w:rPr>
        <w:t xml:space="preserve"> Rendering/Drawing of proposed work, </w:t>
      </w:r>
      <w:r w:rsidR="006733F6">
        <w:rPr>
          <w:sz w:val="24"/>
          <w:szCs w:val="24"/>
        </w:rPr>
        <w:t>including color scheme (if applicable)</w:t>
      </w:r>
    </w:p>
    <w:p w14:paraId="7108283B" w14:textId="77777777" w:rsidR="00FD5CDD" w:rsidRDefault="00FD5CDD" w:rsidP="00FD5CDD">
      <w:pPr>
        <w:spacing w:after="0"/>
        <w:rPr>
          <w:b/>
          <w:bCs/>
          <w:sz w:val="24"/>
          <w:szCs w:val="24"/>
        </w:rPr>
      </w:pPr>
    </w:p>
    <w:p w14:paraId="458F8343" w14:textId="77777777" w:rsidR="000F7E31" w:rsidRDefault="000F7E31" w:rsidP="00FD5CDD">
      <w:pPr>
        <w:spacing w:after="0"/>
        <w:rPr>
          <w:b/>
          <w:bCs/>
          <w:sz w:val="24"/>
          <w:szCs w:val="24"/>
        </w:rPr>
      </w:pPr>
    </w:p>
    <w:p w14:paraId="28D1EC2A" w14:textId="77777777" w:rsidR="000F7E31" w:rsidRDefault="000F7E31" w:rsidP="00FD5CDD">
      <w:pPr>
        <w:spacing w:after="0"/>
        <w:rPr>
          <w:b/>
          <w:bCs/>
          <w:sz w:val="24"/>
          <w:szCs w:val="24"/>
        </w:rPr>
      </w:pPr>
    </w:p>
    <w:p w14:paraId="4A39F87D" w14:textId="2DAB89CB" w:rsidR="00940EAB" w:rsidRPr="00E06CFF" w:rsidRDefault="006B4CA1" w:rsidP="00FD5CDD">
      <w:pPr>
        <w:spacing w:after="0"/>
        <w:rPr>
          <w:b/>
          <w:bCs/>
          <w:sz w:val="24"/>
          <w:szCs w:val="24"/>
          <w:u w:val="single"/>
        </w:rPr>
      </w:pPr>
      <w:r w:rsidRPr="00E06CFF">
        <w:rPr>
          <w:b/>
          <w:bCs/>
          <w:sz w:val="24"/>
          <w:szCs w:val="24"/>
          <w:u w:val="single"/>
        </w:rPr>
        <w:t>APPLICATION REVIEW PROCESS</w:t>
      </w:r>
    </w:p>
    <w:p w14:paraId="00D93E43" w14:textId="6495A80B" w:rsidR="00940EAB" w:rsidRDefault="00940EAB" w:rsidP="00FD5CDD">
      <w:pPr>
        <w:spacing w:after="0"/>
        <w:rPr>
          <w:sz w:val="24"/>
          <w:szCs w:val="24"/>
        </w:rPr>
      </w:pPr>
      <w:r>
        <w:rPr>
          <w:sz w:val="24"/>
          <w:szCs w:val="24"/>
        </w:rPr>
        <w:t xml:space="preserve">A review of application to ensure all information is included, and project is eligible will be conducted.  Most applications will be processed within </w:t>
      </w:r>
      <w:r w:rsidR="00FD5CDD">
        <w:rPr>
          <w:sz w:val="24"/>
          <w:szCs w:val="24"/>
        </w:rPr>
        <w:t>30</w:t>
      </w:r>
      <w:r>
        <w:rPr>
          <w:sz w:val="24"/>
          <w:szCs w:val="24"/>
        </w:rPr>
        <w:t xml:space="preserve"> days from the date the application is received. </w:t>
      </w:r>
    </w:p>
    <w:p w14:paraId="6358691F" w14:textId="77777777" w:rsidR="00FD5CDD" w:rsidRDefault="00FD5CDD" w:rsidP="00024D06">
      <w:pPr>
        <w:rPr>
          <w:b/>
          <w:bCs/>
          <w:sz w:val="24"/>
          <w:szCs w:val="24"/>
        </w:rPr>
      </w:pPr>
    </w:p>
    <w:p w14:paraId="15822106" w14:textId="5197E74E" w:rsidR="00FD5CDD" w:rsidRPr="00E06CFF" w:rsidRDefault="006B4CA1" w:rsidP="00FD5CDD">
      <w:pPr>
        <w:spacing w:after="0"/>
        <w:rPr>
          <w:b/>
          <w:bCs/>
          <w:sz w:val="24"/>
          <w:szCs w:val="24"/>
          <w:u w:val="single"/>
        </w:rPr>
      </w:pPr>
      <w:r w:rsidRPr="00E06CFF">
        <w:rPr>
          <w:b/>
          <w:bCs/>
          <w:sz w:val="24"/>
          <w:szCs w:val="24"/>
          <w:u w:val="single"/>
        </w:rPr>
        <w:t>CONDITIONS</w:t>
      </w:r>
    </w:p>
    <w:p w14:paraId="3BD159A1" w14:textId="39D6E880" w:rsidR="00FD5CDD" w:rsidRDefault="00FD5CDD" w:rsidP="00FD5CDD">
      <w:pPr>
        <w:spacing w:after="0"/>
        <w:rPr>
          <w:sz w:val="24"/>
          <w:szCs w:val="24"/>
        </w:rPr>
      </w:pPr>
      <w:r w:rsidRPr="007717D5">
        <w:rPr>
          <w:sz w:val="24"/>
          <w:szCs w:val="24"/>
        </w:rPr>
        <w:t>•</w:t>
      </w:r>
      <w:r>
        <w:rPr>
          <w:sz w:val="24"/>
          <w:szCs w:val="24"/>
        </w:rPr>
        <w:t xml:space="preserve"> The property owner will be responsible for maintaining the improvements provided by this grant for a period of 5 years.  </w:t>
      </w:r>
    </w:p>
    <w:p w14:paraId="4C0A132F" w14:textId="6070034D" w:rsidR="00FD5CDD" w:rsidRDefault="00FD5CDD" w:rsidP="00FD5CDD">
      <w:pPr>
        <w:spacing w:after="0"/>
        <w:rPr>
          <w:sz w:val="24"/>
          <w:szCs w:val="24"/>
        </w:rPr>
      </w:pPr>
      <w:r w:rsidRPr="007717D5">
        <w:rPr>
          <w:sz w:val="24"/>
          <w:szCs w:val="24"/>
        </w:rPr>
        <w:t>•</w:t>
      </w:r>
      <w:r>
        <w:rPr>
          <w:sz w:val="24"/>
          <w:szCs w:val="24"/>
        </w:rPr>
        <w:t xml:space="preserve"> The property owner must obtain all required permits and plan approvals prior to beginning work.  (The permits may include, but are not limited to, building, zoning, occupancy, etc.)</w:t>
      </w:r>
    </w:p>
    <w:p w14:paraId="443B9077" w14:textId="77777777" w:rsidR="00FD5CDD" w:rsidRPr="00940EAB" w:rsidRDefault="00FD5CDD" w:rsidP="00FD5CDD">
      <w:pPr>
        <w:spacing w:after="0"/>
        <w:rPr>
          <w:sz w:val="24"/>
          <w:szCs w:val="24"/>
        </w:rPr>
      </w:pPr>
    </w:p>
    <w:p w14:paraId="62593285" w14:textId="17CFB9B5" w:rsidR="00FD5CDD" w:rsidRPr="00E06CFF" w:rsidRDefault="00FD5CDD" w:rsidP="00203824">
      <w:pPr>
        <w:spacing w:after="0"/>
        <w:rPr>
          <w:b/>
          <w:bCs/>
          <w:sz w:val="24"/>
          <w:szCs w:val="24"/>
          <w:u w:val="single"/>
        </w:rPr>
      </w:pPr>
      <w:r w:rsidRPr="00E06CFF">
        <w:rPr>
          <w:b/>
          <w:bCs/>
          <w:sz w:val="24"/>
          <w:szCs w:val="24"/>
          <w:u w:val="single"/>
        </w:rPr>
        <w:t>A</w:t>
      </w:r>
      <w:r w:rsidR="006B4CA1" w:rsidRPr="00E06CFF">
        <w:rPr>
          <w:b/>
          <w:bCs/>
          <w:sz w:val="24"/>
          <w:szCs w:val="24"/>
          <w:u w:val="single"/>
        </w:rPr>
        <w:t>WARDS</w:t>
      </w:r>
    </w:p>
    <w:p w14:paraId="64F57B3B" w14:textId="3EB9D70B" w:rsidR="00FD5CDD" w:rsidRDefault="00FD5CDD" w:rsidP="00203824">
      <w:pPr>
        <w:spacing w:after="0"/>
        <w:rPr>
          <w:sz w:val="24"/>
          <w:szCs w:val="24"/>
        </w:rPr>
      </w:pPr>
      <w:r w:rsidRPr="007717D5">
        <w:rPr>
          <w:sz w:val="24"/>
          <w:szCs w:val="24"/>
        </w:rPr>
        <w:t>•</w:t>
      </w:r>
      <w:r>
        <w:rPr>
          <w:sz w:val="24"/>
          <w:szCs w:val="24"/>
        </w:rPr>
        <w:t xml:space="preserve"> All applicants will receive written notification as to the approval or denial of the grant award. </w:t>
      </w:r>
    </w:p>
    <w:p w14:paraId="7A7B8BEC" w14:textId="0B3E5D97" w:rsidR="00FD5CDD" w:rsidRDefault="00FD5CDD" w:rsidP="00203824">
      <w:pPr>
        <w:spacing w:after="0"/>
        <w:rPr>
          <w:sz w:val="24"/>
          <w:szCs w:val="24"/>
        </w:rPr>
      </w:pPr>
      <w:r w:rsidRPr="007717D5">
        <w:rPr>
          <w:sz w:val="24"/>
          <w:szCs w:val="24"/>
        </w:rPr>
        <w:t>•</w:t>
      </w:r>
      <w:r>
        <w:rPr>
          <w:sz w:val="24"/>
          <w:szCs w:val="24"/>
        </w:rPr>
        <w:t xml:space="preserve"> Approval must be confirmed </w:t>
      </w:r>
      <w:r w:rsidR="00203824">
        <w:rPr>
          <w:sz w:val="24"/>
          <w:szCs w:val="24"/>
        </w:rPr>
        <w:t xml:space="preserve">prior to commencing work to be eligible to receive enhancement funds. </w:t>
      </w:r>
    </w:p>
    <w:p w14:paraId="72992712" w14:textId="77777777" w:rsidR="00203824" w:rsidRDefault="00203824" w:rsidP="00203824">
      <w:pPr>
        <w:spacing w:after="0"/>
        <w:rPr>
          <w:b/>
          <w:bCs/>
          <w:sz w:val="24"/>
          <w:szCs w:val="24"/>
        </w:rPr>
      </w:pPr>
    </w:p>
    <w:p w14:paraId="43EE1A81" w14:textId="64CCA88A" w:rsidR="003F2D04" w:rsidRPr="00E06CFF" w:rsidRDefault="006B4CA1" w:rsidP="00203824">
      <w:pPr>
        <w:spacing w:after="0"/>
        <w:rPr>
          <w:b/>
          <w:bCs/>
          <w:sz w:val="24"/>
          <w:szCs w:val="24"/>
          <w:u w:val="single"/>
        </w:rPr>
      </w:pPr>
      <w:r w:rsidRPr="00E06CFF">
        <w:rPr>
          <w:b/>
          <w:bCs/>
          <w:sz w:val="24"/>
          <w:szCs w:val="24"/>
          <w:u w:val="single"/>
        </w:rPr>
        <w:t>CHANGE OR PROJECT</w:t>
      </w:r>
    </w:p>
    <w:p w14:paraId="02C26A7A" w14:textId="5E2587B4" w:rsidR="00203824" w:rsidRDefault="00203824" w:rsidP="00203824">
      <w:pPr>
        <w:spacing w:after="0"/>
        <w:rPr>
          <w:sz w:val="24"/>
          <w:szCs w:val="24"/>
        </w:rPr>
      </w:pPr>
      <w:r>
        <w:rPr>
          <w:sz w:val="24"/>
          <w:szCs w:val="24"/>
        </w:rPr>
        <w:t>If at any time, the project changes during the work, the owner must contact</w:t>
      </w:r>
      <w:r w:rsidR="00A13BCF">
        <w:rPr>
          <w:sz w:val="24"/>
          <w:szCs w:val="24"/>
        </w:rPr>
        <w:t xml:space="preserve"> </w:t>
      </w:r>
      <w:r w:rsidR="00670C2F">
        <w:rPr>
          <w:sz w:val="24"/>
          <w:szCs w:val="24"/>
        </w:rPr>
        <w:t>SCRP</w:t>
      </w:r>
      <w:r w:rsidRPr="001152E5">
        <w:rPr>
          <w:sz w:val="24"/>
          <w:szCs w:val="24"/>
        </w:rPr>
        <w:t xml:space="preserve"> </w:t>
      </w:r>
      <w:r>
        <w:rPr>
          <w:sz w:val="24"/>
          <w:szCs w:val="24"/>
        </w:rPr>
        <w:t>to complete a change form.  The changes must be approved by the</w:t>
      </w:r>
      <w:r w:rsidR="00F008C9">
        <w:rPr>
          <w:sz w:val="24"/>
          <w:szCs w:val="24"/>
        </w:rPr>
        <w:t xml:space="preserve"> County</w:t>
      </w:r>
      <w:r>
        <w:rPr>
          <w:sz w:val="24"/>
          <w:szCs w:val="24"/>
        </w:rPr>
        <w:t xml:space="preserve"> Façade Enhancement </w:t>
      </w:r>
      <w:r w:rsidR="00F008C9">
        <w:rPr>
          <w:sz w:val="24"/>
          <w:szCs w:val="24"/>
        </w:rPr>
        <w:t>Board</w:t>
      </w:r>
      <w:r>
        <w:rPr>
          <w:sz w:val="24"/>
          <w:szCs w:val="24"/>
        </w:rPr>
        <w:t xml:space="preserve"> and meet the program guidelines.  </w:t>
      </w:r>
    </w:p>
    <w:p w14:paraId="36394085" w14:textId="77777777" w:rsidR="00203824" w:rsidRPr="00203824" w:rsidRDefault="00203824" w:rsidP="00203824">
      <w:pPr>
        <w:spacing w:after="0"/>
        <w:rPr>
          <w:sz w:val="24"/>
          <w:szCs w:val="24"/>
        </w:rPr>
      </w:pPr>
    </w:p>
    <w:p w14:paraId="37D6AF20" w14:textId="3FFA54B8" w:rsidR="00CE140A" w:rsidRPr="00E06CFF" w:rsidRDefault="006B4CA1" w:rsidP="00203824">
      <w:pPr>
        <w:spacing w:after="0"/>
        <w:rPr>
          <w:b/>
          <w:bCs/>
          <w:sz w:val="24"/>
          <w:szCs w:val="24"/>
          <w:u w:val="single"/>
        </w:rPr>
      </w:pPr>
      <w:r w:rsidRPr="00E06CFF">
        <w:rPr>
          <w:b/>
          <w:bCs/>
          <w:sz w:val="24"/>
          <w:szCs w:val="24"/>
          <w:u w:val="single"/>
        </w:rPr>
        <w:t>COMPLETING THE PROJECT</w:t>
      </w:r>
    </w:p>
    <w:p w14:paraId="4DA44CFD" w14:textId="2B700DD2" w:rsidR="006B4CA1" w:rsidRPr="00D712E5" w:rsidRDefault="006B4CA1" w:rsidP="00203824">
      <w:pPr>
        <w:spacing w:after="0"/>
        <w:rPr>
          <w:b/>
          <w:bCs/>
          <w:sz w:val="24"/>
          <w:szCs w:val="24"/>
        </w:rPr>
      </w:pPr>
      <w:r w:rsidRPr="00D712E5">
        <w:rPr>
          <w:sz w:val="24"/>
          <w:szCs w:val="24"/>
        </w:rPr>
        <w:t>•</w:t>
      </w:r>
      <w:r w:rsidR="00D712E5" w:rsidRPr="00D712E5">
        <w:rPr>
          <w:sz w:val="24"/>
          <w:szCs w:val="24"/>
        </w:rPr>
        <w:t xml:space="preserve">The owner has 6 months to complete the project once funding is allocated. </w:t>
      </w:r>
    </w:p>
    <w:p w14:paraId="60F8900E" w14:textId="686265DC" w:rsidR="00203824" w:rsidRDefault="00203824" w:rsidP="00203824">
      <w:pPr>
        <w:spacing w:after="0"/>
        <w:rPr>
          <w:sz w:val="24"/>
          <w:szCs w:val="24"/>
        </w:rPr>
      </w:pPr>
      <w:r w:rsidRPr="007717D5">
        <w:rPr>
          <w:sz w:val="24"/>
          <w:szCs w:val="24"/>
        </w:rPr>
        <w:t>•</w:t>
      </w:r>
      <w:r>
        <w:rPr>
          <w:sz w:val="24"/>
          <w:szCs w:val="24"/>
        </w:rPr>
        <w:t xml:space="preserve"> Applicants must provide copies of invoices marked paid or cancelled checks showing payment.</w:t>
      </w:r>
    </w:p>
    <w:p w14:paraId="21EA9066" w14:textId="0F125E70" w:rsidR="00203824" w:rsidRDefault="00203824" w:rsidP="00203824">
      <w:pPr>
        <w:spacing w:after="0"/>
        <w:rPr>
          <w:sz w:val="24"/>
          <w:szCs w:val="24"/>
        </w:rPr>
      </w:pPr>
      <w:r w:rsidRPr="007717D5">
        <w:rPr>
          <w:sz w:val="24"/>
          <w:szCs w:val="24"/>
        </w:rPr>
        <w:t>•</w:t>
      </w:r>
      <w:r>
        <w:rPr>
          <w:sz w:val="24"/>
          <w:szCs w:val="24"/>
        </w:rPr>
        <w:t xml:space="preserve"> Applicants must provide photographs of completed work. </w:t>
      </w:r>
    </w:p>
    <w:p w14:paraId="4EBDB4F8" w14:textId="5ED47678" w:rsidR="00CF1151" w:rsidRDefault="00CF1151" w:rsidP="00203824">
      <w:pPr>
        <w:spacing w:after="0"/>
        <w:rPr>
          <w:sz w:val="24"/>
          <w:szCs w:val="24"/>
        </w:rPr>
      </w:pPr>
    </w:p>
    <w:p w14:paraId="17D1B469" w14:textId="6302D950" w:rsidR="00CF1151" w:rsidRDefault="00CF1151" w:rsidP="00203824">
      <w:pPr>
        <w:spacing w:after="0"/>
        <w:rPr>
          <w:sz w:val="24"/>
          <w:szCs w:val="24"/>
        </w:rPr>
      </w:pPr>
    </w:p>
    <w:p w14:paraId="7F57C29A" w14:textId="64D18767" w:rsidR="00CF1151" w:rsidRDefault="00CF1151" w:rsidP="00203824">
      <w:pPr>
        <w:spacing w:after="0"/>
        <w:rPr>
          <w:sz w:val="24"/>
          <w:szCs w:val="24"/>
        </w:rPr>
      </w:pPr>
    </w:p>
    <w:p w14:paraId="55446531" w14:textId="3BEADC6C" w:rsidR="00CF1151" w:rsidRDefault="00CF1151" w:rsidP="00203824">
      <w:pPr>
        <w:spacing w:after="0"/>
        <w:rPr>
          <w:sz w:val="24"/>
          <w:szCs w:val="24"/>
        </w:rPr>
      </w:pPr>
    </w:p>
    <w:p w14:paraId="3C16E9FC" w14:textId="561B3EB7" w:rsidR="00CF1151" w:rsidRDefault="00CF1151" w:rsidP="00203824">
      <w:pPr>
        <w:spacing w:after="0"/>
        <w:rPr>
          <w:sz w:val="24"/>
          <w:szCs w:val="24"/>
        </w:rPr>
      </w:pPr>
    </w:p>
    <w:p w14:paraId="6E41C7F9" w14:textId="6CA17EF6" w:rsidR="00CF1151" w:rsidRDefault="00CF1151" w:rsidP="00203824">
      <w:pPr>
        <w:spacing w:after="0"/>
        <w:rPr>
          <w:sz w:val="24"/>
          <w:szCs w:val="24"/>
        </w:rPr>
      </w:pPr>
    </w:p>
    <w:p w14:paraId="0A90859A" w14:textId="65621D84" w:rsidR="00CF1151" w:rsidRDefault="00CF1151" w:rsidP="00203824">
      <w:pPr>
        <w:spacing w:after="0"/>
        <w:rPr>
          <w:sz w:val="24"/>
          <w:szCs w:val="24"/>
        </w:rPr>
      </w:pPr>
    </w:p>
    <w:p w14:paraId="0013301E" w14:textId="7B29963C" w:rsidR="00CF1151" w:rsidRDefault="00CF1151" w:rsidP="00203824">
      <w:pPr>
        <w:spacing w:after="0"/>
        <w:rPr>
          <w:sz w:val="24"/>
          <w:szCs w:val="24"/>
        </w:rPr>
      </w:pPr>
    </w:p>
    <w:p w14:paraId="05756381" w14:textId="08363693" w:rsidR="00CF1151" w:rsidRDefault="00CF1151" w:rsidP="00203824">
      <w:pPr>
        <w:spacing w:after="0"/>
        <w:rPr>
          <w:sz w:val="24"/>
          <w:szCs w:val="24"/>
        </w:rPr>
      </w:pPr>
    </w:p>
    <w:p w14:paraId="3F11E04A" w14:textId="77777777" w:rsidR="00F008C9" w:rsidRDefault="00F008C9" w:rsidP="00203824">
      <w:pPr>
        <w:spacing w:after="0"/>
        <w:rPr>
          <w:noProof/>
        </w:rPr>
      </w:pPr>
    </w:p>
    <w:p w14:paraId="05BE8ED6" w14:textId="60D3F95A" w:rsidR="00CF1151" w:rsidRDefault="00E06CFF" w:rsidP="00203824">
      <w:pPr>
        <w:spacing w:after="0"/>
        <w:rPr>
          <w:sz w:val="24"/>
          <w:szCs w:val="24"/>
        </w:rPr>
      </w:pPr>
      <w:r>
        <w:rPr>
          <w:noProof/>
        </w:rPr>
        <w:lastRenderedPageBreak/>
        <w:drawing>
          <wp:anchor distT="0" distB="0" distL="114300" distR="114300" simplePos="0" relativeHeight="251660288" behindDoc="1" locked="0" layoutInCell="1" allowOverlap="1" wp14:anchorId="0F029410" wp14:editId="3CFCA07F">
            <wp:simplePos x="0" y="0"/>
            <wp:positionH relativeFrom="column">
              <wp:posOffset>1657350</wp:posOffset>
            </wp:positionH>
            <wp:positionV relativeFrom="paragraph">
              <wp:posOffset>-397510</wp:posOffset>
            </wp:positionV>
            <wp:extent cx="1661160" cy="166116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1160" cy="1661160"/>
                    </a:xfrm>
                    <a:prstGeom prst="rect">
                      <a:avLst/>
                    </a:prstGeom>
                  </pic:spPr>
                </pic:pic>
              </a:graphicData>
            </a:graphic>
            <wp14:sizeRelH relativeFrom="margin">
              <wp14:pctWidth>0</wp14:pctWidth>
            </wp14:sizeRelH>
            <wp14:sizeRelV relativeFrom="margin">
              <wp14:pctHeight>0</wp14:pctHeight>
            </wp14:sizeRelV>
          </wp:anchor>
        </w:drawing>
      </w:r>
    </w:p>
    <w:p w14:paraId="41891658" w14:textId="432B167E" w:rsidR="00CF1151" w:rsidRDefault="00CF1151" w:rsidP="00203824">
      <w:pPr>
        <w:spacing w:after="0"/>
        <w:rPr>
          <w:sz w:val="24"/>
          <w:szCs w:val="24"/>
        </w:rPr>
      </w:pPr>
    </w:p>
    <w:p w14:paraId="670AC885" w14:textId="4D570BFF" w:rsidR="00CF1151" w:rsidRDefault="00CF1151" w:rsidP="00203824">
      <w:pPr>
        <w:spacing w:after="0"/>
        <w:rPr>
          <w:sz w:val="24"/>
          <w:szCs w:val="24"/>
        </w:rPr>
      </w:pPr>
    </w:p>
    <w:p w14:paraId="6E288262" w14:textId="231EDC05" w:rsidR="00CF1151" w:rsidRDefault="00CF1151" w:rsidP="00203824">
      <w:pPr>
        <w:spacing w:after="0"/>
        <w:rPr>
          <w:sz w:val="24"/>
          <w:szCs w:val="24"/>
        </w:rPr>
      </w:pPr>
    </w:p>
    <w:p w14:paraId="71EB6D60" w14:textId="6FCFF99A" w:rsidR="00CF1151" w:rsidRDefault="00CF1151" w:rsidP="00203824">
      <w:pPr>
        <w:spacing w:after="0"/>
        <w:rPr>
          <w:sz w:val="24"/>
          <w:szCs w:val="24"/>
        </w:rPr>
      </w:pPr>
    </w:p>
    <w:p w14:paraId="18A7815C" w14:textId="6D1A5600" w:rsidR="00CF1151" w:rsidRDefault="00CF1151" w:rsidP="00203824">
      <w:pPr>
        <w:spacing w:after="0"/>
        <w:rPr>
          <w:sz w:val="24"/>
          <w:szCs w:val="24"/>
        </w:rPr>
      </w:pPr>
    </w:p>
    <w:p w14:paraId="23F9980C" w14:textId="7E7DCDA8" w:rsidR="00CF1151" w:rsidRDefault="00CF1151" w:rsidP="00203824">
      <w:pPr>
        <w:spacing w:after="0"/>
        <w:rPr>
          <w:b/>
          <w:bCs/>
          <w:sz w:val="32"/>
          <w:szCs w:val="32"/>
        </w:rPr>
      </w:pPr>
      <w:r>
        <w:rPr>
          <w:b/>
          <w:bCs/>
          <w:sz w:val="32"/>
          <w:szCs w:val="32"/>
        </w:rPr>
        <w:t xml:space="preserve">SENECA COUNTY FAÇADE ENHANCEMENT PROGRAM </w:t>
      </w:r>
      <w:r w:rsidRPr="00CF1151">
        <w:rPr>
          <w:b/>
          <w:bCs/>
          <w:sz w:val="32"/>
          <w:szCs w:val="32"/>
        </w:rPr>
        <w:t>APPLICATION</w:t>
      </w:r>
    </w:p>
    <w:p w14:paraId="3B47AC87" w14:textId="47B292AE" w:rsidR="00CF1151" w:rsidRDefault="00CF1151" w:rsidP="00203824">
      <w:pPr>
        <w:spacing w:after="0"/>
        <w:rPr>
          <w:b/>
          <w:bCs/>
          <w:sz w:val="32"/>
          <w:szCs w:val="32"/>
        </w:rPr>
      </w:pPr>
    </w:p>
    <w:p w14:paraId="28B1FCAC" w14:textId="65E5AE34" w:rsidR="00CF1151" w:rsidRDefault="00CF1151" w:rsidP="00203824">
      <w:pPr>
        <w:spacing w:after="0"/>
        <w:rPr>
          <w:sz w:val="24"/>
          <w:szCs w:val="24"/>
        </w:rPr>
      </w:pPr>
      <w:r>
        <w:rPr>
          <w:sz w:val="24"/>
          <w:szCs w:val="24"/>
        </w:rPr>
        <w:t>Completed application must be submitted to:</w:t>
      </w:r>
    </w:p>
    <w:p w14:paraId="6165845C" w14:textId="446E0A9D" w:rsidR="00CF1151" w:rsidRPr="001152E5" w:rsidRDefault="00332FFF" w:rsidP="00203824">
      <w:pPr>
        <w:spacing w:after="0"/>
        <w:rPr>
          <w:b/>
          <w:bCs/>
          <w:sz w:val="24"/>
          <w:szCs w:val="24"/>
        </w:rPr>
      </w:pPr>
      <w:r>
        <w:rPr>
          <w:b/>
          <w:bCs/>
          <w:sz w:val="24"/>
          <w:szCs w:val="24"/>
        </w:rPr>
        <w:t xml:space="preserve">Seneca County Commissioners </w:t>
      </w:r>
      <w:r w:rsidR="00B25F40">
        <w:rPr>
          <w:b/>
          <w:bCs/>
          <w:sz w:val="24"/>
          <w:szCs w:val="24"/>
        </w:rPr>
        <w:t>Office</w:t>
      </w:r>
    </w:p>
    <w:p w14:paraId="5D2BAED8" w14:textId="4CF2DDE3" w:rsidR="001152E5" w:rsidRDefault="00B25F40" w:rsidP="00203824">
      <w:pPr>
        <w:spacing w:after="0"/>
        <w:rPr>
          <w:sz w:val="24"/>
          <w:szCs w:val="24"/>
        </w:rPr>
      </w:pPr>
      <w:r>
        <w:rPr>
          <w:sz w:val="24"/>
          <w:szCs w:val="24"/>
        </w:rPr>
        <w:t>111 Madison</w:t>
      </w:r>
      <w:r w:rsidR="001152E5">
        <w:rPr>
          <w:sz w:val="24"/>
          <w:szCs w:val="24"/>
        </w:rPr>
        <w:t xml:space="preserve"> St.</w:t>
      </w:r>
    </w:p>
    <w:p w14:paraId="697B0AB2" w14:textId="775C1F21" w:rsidR="001152E5" w:rsidRDefault="00B25F40" w:rsidP="00203824">
      <w:pPr>
        <w:spacing w:after="0"/>
        <w:rPr>
          <w:sz w:val="24"/>
          <w:szCs w:val="24"/>
        </w:rPr>
      </w:pPr>
      <w:r>
        <w:rPr>
          <w:sz w:val="24"/>
          <w:szCs w:val="24"/>
        </w:rPr>
        <w:t>Tiffin</w:t>
      </w:r>
      <w:r w:rsidR="001152E5">
        <w:rPr>
          <w:sz w:val="24"/>
          <w:szCs w:val="24"/>
        </w:rPr>
        <w:t>, Ohio 44</w:t>
      </w:r>
      <w:r>
        <w:rPr>
          <w:sz w:val="24"/>
          <w:szCs w:val="24"/>
        </w:rPr>
        <w:t>883</w:t>
      </w:r>
    </w:p>
    <w:p w14:paraId="1766DCB9" w14:textId="2D4E0A16" w:rsidR="001152E5" w:rsidRDefault="00B25F40" w:rsidP="00203824">
      <w:pPr>
        <w:spacing w:after="0"/>
        <w:rPr>
          <w:sz w:val="24"/>
          <w:szCs w:val="24"/>
        </w:rPr>
      </w:pPr>
      <w:r>
        <w:rPr>
          <w:sz w:val="24"/>
          <w:szCs w:val="24"/>
        </w:rPr>
        <w:t>asauber@senecacountyohio.gov</w:t>
      </w:r>
    </w:p>
    <w:p w14:paraId="4FC28FA4" w14:textId="760D5B3E" w:rsidR="00CF1151" w:rsidRDefault="00CF1151" w:rsidP="00203824">
      <w:pPr>
        <w:spacing w:after="0"/>
        <w:rPr>
          <w:sz w:val="24"/>
          <w:szCs w:val="24"/>
        </w:rPr>
      </w:pPr>
    </w:p>
    <w:p w14:paraId="79726377" w14:textId="5CD47EC4" w:rsidR="00CF1151" w:rsidRDefault="00CF1151" w:rsidP="00203824">
      <w:pPr>
        <w:spacing w:after="0"/>
        <w:rPr>
          <w:sz w:val="24"/>
          <w:szCs w:val="24"/>
        </w:rPr>
      </w:pPr>
      <w:r>
        <w:rPr>
          <w:sz w:val="24"/>
          <w:szCs w:val="24"/>
        </w:rPr>
        <w:t>Applicant Business: __________________________________________________________</w:t>
      </w:r>
    </w:p>
    <w:p w14:paraId="5F100EC7" w14:textId="0613BF83" w:rsidR="00CF1151" w:rsidRDefault="00CF1151" w:rsidP="00203824">
      <w:pPr>
        <w:spacing w:after="0"/>
        <w:rPr>
          <w:sz w:val="24"/>
          <w:szCs w:val="24"/>
        </w:rPr>
      </w:pPr>
    </w:p>
    <w:p w14:paraId="3EA6C88D" w14:textId="14DD2EE2" w:rsidR="00CF1151" w:rsidRDefault="00CF1151" w:rsidP="00203824">
      <w:pPr>
        <w:spacing w:after="0"/>
        <w:rPr>
          <w:sz w:val="24"/>
          <w:szCs w:val="24"/>
        </w:rPr>
      </w:pPr>
      <w:r>
        <w:rPr>
          <w:sz w:val="24"/>
          <w:szCs w:val="24"/>
        </w:rPr>
        <w:t>Contact Person: _____________________________________________________________</w:t>
      </w:r>
    </w:p>
    <w:p w14:paraId="045C5CF0" w14:textId="66660594" w:rsidR="00CF1151" w:rsidRDefault="00CF1151" w:rsidP="00203824">
      <w:pPr>
        <w:spacing w:after="0"/>
        <w:rPr>
          <w:sz w:val="24"/>
          <w:szCs w:val="24"/>
        </w:rPr>
      </w:pPr>
    </w:p>
    <w:p w14:paraId="72F0E6EA" w14:textId="2B13227B" w:rsidR="00CF1151" w:rsidRDefault="00CF1151" w:rsidP="00203824">
      <w:pPr>
        <w:spacing w:after="0"/>
        <w:rPr>
          <w:sz w:val="24"/>
          <w:szCs w:val="24"/>
        </w:rPr>
      </w:pPr>
      <w:r>
        <w:rPr>
          <w:sz w:val="24"/>
          <w:szCs w:val="24"/>
        </w:rPr>
        <w:t>Address: ___________________________________________________________________</w:t>
      </w:r>
    </w:p>
    <w:p w14:paraId="181E9DE1" w14:textId="699B885E" w:rsidR="00CF1151" w:rsidRDefault="00CF1151" w:rsidP="00203824">
      <w:pPr>
        <w:spacing w:after="0"/>
        <w:rPr>
          <w:sz w:val="24"/>
          <w:szCs w:val="24"/>
        </w:rPr>
      </w:pPr>
    </w:p>
    <w:p w14:paraId="0ECB70DE" w14:textId="543139CF" w:rsidR="00CF1151" w:rsidRDefault="00CF1151" w:rsidP="00203824">
      <w:pPr>
        <w:spacing w:after="0"/>
        <w:rPr>
          <w:sz w:val="24"/>
          <w:szCs w:val="24"/>
        </w:rPr>
      </w:pPr>
      <w:r>
        <w:rPr>
          <w:sz w:val="24"/>
          <w:szCs w:val="24"/>
        </w:rPr>
        <w:t>Phone Number: _____________________________________________________________</w:t>
      </w:r>
    </w:p>
    <w:p w14:paraId="7F839442" w14:textId="75DBB4EA" w:rsidR="00CF1151" w:rsidRDefault="00CF1151" w:rsidP="00203824">
      <w:pPr>
        <w:spacing w:after="0"/>
        <w:rPr>
          <w:sz w:val="24"/>
          <w:szCs w:val="24"/>
        </w:rPr>
      </w:pPr>
    </w:p>
    <w:p w14:paraId="08B8687A" w14:textId="6CC33A4A" w:rsidR="00CF1151" w:rsidRDefault="00CF1151" w:rsidP="00203824">
      <w:pPr>
        <w:spacing w:after="0"/>
        <w:rPr>
          <w:sz w:val="24"/>
          <w:szCs w:val="24"/>
        </w:rPr>
      </w:pPr>
      <w:r>
        <w:rPr>
          <w:sz w:val="24"/>
          <w:szCs w:val="24"/>
        </w:rPr>
        <w:t>Email Address: ______________________________________________________________</w:t>
      </w:r>
    </w:p>
    <w:p w14:paraId="18A0280A" w14:textId="532CC48C" w:rsidR="00CF1151" w:rsidRDefault="00CF1151" w:rsidP="00203824">
      <w:pPr>
        <w:spacing w:after="0"/>
        <w:rPr>
          <w:sz w:val="24"/>
          <w:szCs w:val="24"/>
        </w:rPr>
      </w:pPr>
    </w:p>
    <w:p w14:paraId="777D228C" w14:textId="54B902E1" w:rsidR="00CF1151" w:rsidRDefault="00467CB0" w:rsidP="00203824">
      <w:pPr>
        <w:spacing w:after="0"/>
        <w:rPr>
          <w:sz w:val="24"/>
          <w:szCs w:val="24"/>
        </w:rPr>
      </w:pPr>
      <w:r>
        <w:rPr>
          <w:sz w:val="24"/>
          <w:szCs w:val="24"/>
        </w:rPr>
        <w:t>Total Amount of Grant Funding Requested: $ _____________________________________</w:t>
      </w:r>
    </w:p>
    <w:p w14:paraId="58B065E0" w14:textId="0241310C" w:rsidR="00467CB0" w:rsidRDefault="00467CB0" w:rsidP="00203824">
      <w:pPr>
        <w:spacing w:after="0"/>
        <w:rPr>
          <w:sz w:val="24"/>
          <w:szCs w:val="24"/>
        </w:rPr>
      </w:pPr>
    </w:p>
    <w:p w14:paraId="1A0357B4" w14:textId="6F63D19A" w:rsidR="00467CB0" w:rsidRDefault="00467CB0" w:rsidP="00203824">
      <w:pPr>
        <w:spacing w:after="0"/>
        <w:rPr>
          <w:sz w:val="24"/>
          <w:szCs w:val="24"/>
        </w:rPr>
      </w:pPr>
      <w:r>
        <w:rPr>
          <w:sz w:val="24"/>
          <w:szCs w:val="24"/>
        </w:rPr>
        <w:t>Total Amount of Private Investment in the Improvements: $ _________________________</w:t>
      </w:r>
    </w:p>
    <w:p w14:paraId="636CE858" w14:textId="641A6B48" w:rsidR="00467CB0" w:rsidRDefault="00467CB0" w:rsidP="00203824">
      <w:pPr>
        <w:spacing w:after="0"/>
        <w:rPr>
          <w:sz w:val="24"/>
          <w:szCs w:val="24"/>
        </w:rPr>
      </w:pPr>
    </w:p>
    <w:p w14:paraId="22423C16" w14:textId="56D3A708" w:rsidR="00467CB0" w:rsidRDefault="00467CB0" w:rsidP="00203824">
      <w:pPr>
        <w:spacing w:after="0"/>
        <w:rPr>
          <w:sz w:val="24"/>
          <w:szCs w:val="24"/>
        </w:rPr>
      </w:pPr>
      <w:r>
        <w:rPr>
          <w:sz w:val="24"/>
          <w:szCs w:val="24"/>
        </w:rPr>
        <w:t>Describe how the building improvements will be a benefit to you and/or your business:</w:t>
      </w:r>
    </w:p>
    <w:p w14:paraId="10BBD352" w14:textId="0FE8FC11" w:rsidR="00467CB0" w:rsidRDefault="00467CB0" w:rsidP="00203824">
      <w:pPr>
        <w:spacing w:after="0"/>
        <w:rPr>
          <w:sz w:val="24"/>
          <w:szCs w:val="24"/>
        </w:rPr>
      </w:pPr>
    </w:p>
    <w:p w14:paraId="781AC1E8" w14:textId="358DE827" w:rsidR="00467CB0" w:rsidRDefault="00467CB0" w:rsidP="00203824">
      <w:pPr>
        <w:spacing w:after="0"/>
        <w:rPr>
          <w:sz w:val="24"/>
          <w:szCs w:val="24"/>
        </w:rPr>
      </w:pPr>
    </w:p>
    <w:p w14:paraId="200FF836" w14:textId="1FB1F381" w:rsidR="00467CB0" w:rsidRDefault="00467CB0" w:rsidP="00203824">
      <w:pPr>
        <w:spacing w:after="0"/>
        <w:rPr>
          <w:sz w:val="24"/>
          <w:szCs w:val="24"/>
        </w:rPr>
      </w:pPr>
    </w:p>
    <w:p w14:paraId="632CB3C9" w14:textId="44FA1344" w:rsidR="00467CB0" w:rsidRDefault="00467CB0" w:rsidP="00203824">
      <w:pPr>
        <w:spacing w:after="0"/>
        <w:rPr>
          <w:sz w:val="24"/>
          <w:szCs w:val="24"/>
        </w:rPr>
      </w:pPr>
    </w:p>
    <w:p w14:paraId="1F471D18" w14:textId="77777777" w:rsidR="00467CB0" w:rsidRDefault="00467CB0" w:rsidP="00203824">
      <w:pPr>
        <w:spacing w:after="0"/>
        <w:rPr>
          <w:sz w:val="24"/>
          <w:szCs w:val="24"/>
        </w:rPr>
      </w:pPr>
    </w:p>
    <w:p w14:paraId="48C1EB19" w14:textId="50BD4DDF" w:rsidR="00467CB0" w:rsidRDefault="00467CB0" w:rsidP="00203824">
      <w:pPr>
        <w:spacing w:after="0"/>
        <w:rPr>
          <w:sz w:val="24"/>
          <w:szCs w:val="24"/>
        </w:rPr>
      </w:pPr>
      <w:r>
        <w:rPr>
          <w:sz w:val="24"/>
          <w:szCs w:val="24"/>
        </w:rPr>
        <w:t xml:space="preserve">Any Additional Information: </w:t>
      </w:r>
    </w:p>
    <w:p w14:paraId="4AA517B0" w14:textId="5BE6D18D" w:rsidR="00467CB0" w:rsidRDefault="00467CB0" w:rsidP="00203824">
      <w:pPr>
        <w:spacing w:after="0"/>
        <w:rPr>
          <w:sz w:val="24"/>
          <w:szCs w:val="24"/>
        </w:rPr>
      </w:pPr>
    </w:p>
    <w:p w14:paraId="106BF806" w14:textId="7FAC7442" w:rsidR="001152E5" w:rsidRDefault="001152E5" w:rsidP="00203824">
      <w:pPr>
        <w:spacing w:after="0"/>
        <w:rPr>
          <w:sz w:val="24"/>
          <w:szCs w:val="24"/>
        </w:rPr>
      </w:pPr>
    </w:p>
    <w:p w14:paraId="6F9D3D6E" w14:textId="5CD19333" w:rsidR="00467CB0" w:rsidRDefault="001152E5" w:rsidP="001152E5">
      <w:pPr>
        <w:tabs>
          <w:tab w:val="left" w:pos="756"/>
        </w:tabs>
        <w:spacing w:after="0"/>
        <w:rPr>
          <w:sz w:val="24"/>
          <w:szCs w:val="24"/>
        </w:rPr>
      </w:pPr>
      <w:r>
        <w:rPr>
          <w:sz w:val="24"/>
          <w:szCs w:val="24"/>
        </w:rPr>
        <w:tab/>
      </w:r>
    </w:p>
    <w:p w14:paraId="0FA699E8" w14:textId="36B1EC53" w:rsidR="00467CB0" w:rsidRDefault="00467CB0" w:rsidP="00203824">
      <w:pPr>
        <w:spacing w:after="0"/>
        <w:rPr>
          <w:sz w:val="24"/>
          <w:szCs w:val="24"/>
        </w:rPr>
      </w:pPr>
    </w:p>
    <w:p w14:paraId="43849F35" w14:textId="37ED2CF7" w:rsidR="00467CB0" w:rsidRDefault="00467CB0" w:rsidP="00203824">
      <w:pPr>
        <w:spacing w:after="0"/>
        <w:rPr>
          <w:sz w:val="24"/>
          <w:szCs w:val="24"/>
        </w:rPr>
      </w:pPr>
    </w:p>
    <w:p w14:paraId="14A8C761" w14:textId="20E2D6A6" w:rsidR="00467CB0" w:rsidRDefault="00E90AD3" w:rsidP="00203824">
      <w:pPr>
        <w:spacing w:after="0"/>
        <w:rPr>
          <w:sz w:val="24"/>
          <w:szCs w:val="24"/>
        </w:rPr>
      </w:pPr>
      <w:r>
        <w:rPr>
          <w:noProof/>
        </w:rPr>
        <w:lastRenderedPageBreak/>
        <w:drawing>
          <wp:anchor distT="0" distB="0" distL="114300" distR="114300" simplePos="0" relativeHeight="251662336" behindDoc="1" locked="0" layoutInCell="1" allowOverlap="1" wp14:anchorId="4E46A59C" wp14:editId="3C81D8A3">
            <wp:simplePos x="0" y="0"/>
            <wp:positionH relativeFrom="column">
              <wp:posOffset>2087880</wp:posOffset>
            </wp:positionH>
            <wp:positionV relativeFrom="paragraph">
              <wp:posOffset>-732790</wp:posOffset>
            </wp:positionV>
            <wp:extent cx="1661160" cy="166116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1160" cy="1661160"/>
                    </a:xfrm>
                    <a:prstGeom prst="rect">
                      <a:avLst/>
                    </a:prstGeom>
                  </pic:spPr>
                </pic:pic>
              </a:graphicData>
            </a:graphic>
            <wp14:sizeRelH relativeFrom="margin">
              <wp14:pctWidth>0</wp14:pctWidth>
            </wp14:sizeRelH>
            <wp14:sizeRelV relativeFrom="margin">
              <wp14:pctHeight>0</wp14:pctHeight>
            </wp14:sizeRelV>
          </wp:anchor>
        </w:drawing>
      </w:r>
    </w:p>
    <w:p w14:paraId="4A2DD71F" w14:textId="5BA28A5D" w:rsidR="00467CB0" w:rsidRDefault="00467CB0" w:rsidP="00203824">
      <w:pPr>
        <w:spacing w:after="0"/>
        <w:rPr>
          <w:sz w:val="24"/>
          <w:szCs w:val="24"/>
        </w:rPr>
      </w:pPr>
    </w:p>
    <w:p w14:paraId="05A30448" w14:textId="59E7E03F" w:rsidR="00467CB0" w:rsidRDefault="00467CB0" w:rsidP="00203824">
      <w:pPr>
        <w:spacing w:after="0"/>
        <w:rPr>
          <w:sz w:val="24"/>
          <w:szCs w:val="24"/>
        </w:rPr>
      </w:pPr>
    </w:p>
    <w:p w14:paraId="2F92C387" w14:textId="2C63E870" w:rsidR="00467CB0" w:rsidRDefault="00467CB0" w:rsidP="00203824">
      <w:pPr>
        <w:spacing w:after="0"/>
        <w:rPr>
          <w:sz w:val="24"/>
          <w:szCs w:val="24"/>
        </w:rPr>
      </w:pPr>
    </w:p>
    <w:p w14:paraId="0FD8D4BA" w14:textId="0C65945A" w:rsidR="00467CB0" w:rsidRDefault="00467CB0" w:rsidP="00203824">
      <w:pPr>
        <w:spacing w:after="0"/>
        <w:rPr>
          <w:sz w:val="24"/>
          <w:szCs w:val="24"/>
        </w:rPr>
      </w:pPr>
    </w:p>
    <w:p w14:paraId="7E291D3A" w14:textId="77777777" w:rsidR="00467CB0" w:rsidRDefault="00467CB0" w:rsidP="00467CB0">
      <w:pPr>
        <w:spacing w:after="0"/>
        <w:rPr>
          <w:b/>
          <w:bCs/>
          <w:sz w:val="32"/>
          <w:szCs w:val="32"/>
        </w:rPr>
      </w:pPr>
      <w:r>
        <w:rPr>
          <w:b/>
          <w:bCs/>
          <w:sz w:val="32"/>
          <w:szCs w:val="32"/>
        </w:rPr>
        <w:t xml:space="preserve">SENECA COUNTY FAÇADE ENHANCEMENT PROGRAM </w:t>
      </w:r>
      <w:r w:rsidRPr="00CF1151">
        <w:rPr>
          <w:b/>
          <w:bCs/>
          <w:sz w:val="32"/>
          <w:szCs w:val="32"/>
        </w:rPr>
        <w:t>APPLICATION</w:t>
      </w:r>
    </w:p>
    <w:p w14:paraId="2FF8FDB0" w14:textId="0A53478A" w:rsidR="00467CB0" w:rsidRDefault="00467CB0" w:rsidP="00203824">
      <w:pPr>
        <w:spacing w:after="0"/>
        <w:rPr>
          <w:sz w:val="24"/>
          <w:szCs w:val="24"/>
        </w:rPr>
      </w:pPr>
    </w:p>
    <w:p w14:paraId="37EC2A36" w14:textId="39BFBC13" w:rsidR="00467CB0" w:rsidRDefault="00467CB0" w:rsidP="00203824">
      <w:pPr>
        <w:spacing w:after="0"/>
        <w:rPr>
          <w:sz w:val="24"/>
          <w:szCs w:val="24"/>
        </w:rPr>
      </w:pPr>
      <w:r>
        <w:rPr>
          <w:sz w:val="24"/>
          <w:szCs w:val="24"/>
        </w:rPr>
        <w:t>Project Description</w:t>
      </w:r>
    </w:p>
    <w:p w14:paraId="0B9EE75E" w14:textId="071048E0" w:rsidR="00467CB0" w:rsidRPr="00CF1151" w:rsidRDefault="00467CB0" w:rsidP="00203824">
      <w:pPr>
        <w:spacing w:after="0"/>
        <w:rPr>
          <w:sz w:val="24"/>
          <w:szCs w:val="24"/>
        </w:rPr>
      </w:pPr>
      <w:r>
        <w:rPr>
          <w:sz w:val="24"/>
          <w:szCs w:val="24"/>
        </w:rPr>
        <w:t xml:space="preserve">Please describe the building enhancements planned for this project.  </w:t>
      </w:r>
      <w:r w:rsidR="00787655">
        <w:rPr>
          <w:sz w:val="24"/>
          <w:szCs w:val="24"/>
        </w:rPr>
        <w:t xml:space="preserve">Include a detailed description of work to be completed, photos of the existing conditions, a rendering of proposed work, a detailed cost estimate from a qualified third party and a complete </w:t>
      </w:r>
      <w:hyperlink r:id="rId10" w:history="1">
        <w:r w:rsidR="00787655" w:rsidRPr="00787655">
          <w:rPr>
            <w:rStyle w:val="Hyperlink"/>
            <w:sz w:val="24"/>
            <w:szCs w:val="24"/>
          </w:rPr>
          <w:t>W9 Form</w:t>
        </w:r>
      </w:hyperlink>
      <w:r w:rsidR="00787655">
        <w:rPr>
          <w:sz w:val="24"/>
          <w:szCs w:val="24"/>
        </w:rPr>
        <w:t xml:space="preserve">. </w:t>
      </w:r>
    </w:p>
    <w:sectPr w:rsidR="00467CB0" w:rsidRPr="00CF11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A85C" w14:textId="77777777" w:rsidR="00AA5444" w:rsidRDefault="00AA5444" w:rsidP="00787655">
      <w:pPr>
        <w:spacing w:after="0" w:line="240" w:lineRule="auto"/>
      </w:pPr>
      <w:r>
        <w:separator/>
      </w:r>
    </w:p>
  </w:endnote>
  <w:endnote w:type="continuationSeparator" w:id="0">
    <w:p w14:paraId="0ABD5F8B" w14:textId="77777777" w:rsidR="00AA5444" w:rsidRDefault="00AA5444" w:rsidP="0078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71457"/>
      <w:docPartObj>
        <w:docPartGallery w:val="Page Numbers (Bottom of Page)"/>
        <w:docPartUnique/>
      </w:docPartObj>
    </w:sdtPr>
    <w:sdtEndPr>
      <w:rPr>
        <w:noProof/>
      </w:rPr>
    </w:sdtEndPr>
    <w:sdtContent>
      <w:p w14:paraId="25889E9F" w14:textId="483B002B" w:rsidR="00787655" w:rsidRDefault="007876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5D125" w14:textId="77777777" w:rsidR="00787655" w:rsidRDefault="0078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B943" w14:textId="77777777" w:rsidR="00AA5444" w:rsidRDefault="00AA5444" w:rsidP="00787655">
      <w:pPr>
        <w:spacing w:after="0" w:line="240" w:lineRule="auto"/>
      </w:pPr>
      <w:r>
        <w:separator/>
      </w:r>
    </w:p>
  </w:footnote>
  <w:footnote w:type="continuationSeparator" w:id="0">
    <w:p w14:paraId="62119D08" w14:textId="77777777" w:rsidR="00AA5444" w:rsidRDefault="00AA5444" w:rsidP="0078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288C" w14:textId="762B79B6" w:rsidR="00787655" w:rsidRDefault="00787655">
    <w:pPr>
      <w:pStyle w:val="Header"/>
    </w:pPr>
  </w:p>
  <w:p w14:paraId="7CE92F8D" w14:textId="77777777" w:rsidR="001152E5" w:rsidRDefault="0011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1AC3"/>
    <w:multiLevelType w:val="hybridMultilevel"/>
    <w:tmpl w:val="BF5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62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06"/>
    <w:rsid w:val="00024D06"/>
    <w:rsid w:val="000403C9"/>
    <w:rsid w:val="000F7E31"/>
    <w:rsid w:val="001152E5"/>
    <w:rsid w:val="0014792D"/>
    <w:rsid w:val="001F7193"/>
    <w:rsid w:val="00203824"/>
    <w:rsid w:val="00332FFF"/>
    <w:rsid w:val="00396555"/>
    <w:rsid w:val="003F2D04"/>
    <w:rsid w:val="004004E0"/>
    <w:rsid w:val="00467CB0"/>
    <w:rsid w:val="004C1FE3"/>
    <w:rsid w:val="00670C2F"/>
    <w:rsid w:val="006733F6"/>
    <w:rsid w:val="006B4CA1"/>
    <w:rsid w:val="007717D5"/>
    <w:rsid w:val="00781D7D"/>
    <w:rsid w:val="00787655"/>
    <w:rsid w:val="00845350"/>
    <w:rsid w:val="008476D9"/>
    <w:rsid w:val="0088346B"/>
    <w:rsid w:val="00887D40"/>
    <w:rsid w:val="00940EAB"/>
    <w:rsid w:val="009967C8"/>
    <w:rsid w:val="009C50E8"/>
    <w:rsid w:val="009E4D9B"/>
    <w:rsid w:val="00A13BCF"/>
    <w:rsid w:val="00A1716A"/>
    <w:rsid w:val="00A90888"/>
    <w:rsid w:val="00A932E6"/>
    <w:rsid w:val="00AA5444"/>
    <w:rsid w:val="00AC7839"/>
    <w:rsid w:val="00B25F40"/>
    <w:rsid w:val="00C6108E"/>
    <w:rsid w:val="00CE140A"/>
    <w:rsid w:val="00CF1151"/>
    <w:rsid w:val="00D712E5"/>
    <w:rsid w:val="00D75E4A"/>
    <w:rsid w:val="00DE2F77"/>
    <w:rsid w:val="00E06CFF"/>
    <w:rsid w:val="00E23246"/>
    <w:rsid w:val="00E40763"/>
    <w:rsid w:val="00E6451E"/>
    <w:rsid w:val="00E90AD3"/>
    <w:rsid w:val="00EE1AD1"/>
    <w:rsid w:val="00F008C9"/>
    <w:rsid w:val="00FB429D"/>
    <w:rsid w:val="00FD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A214"/>
  <w15:chartTrackingRefBased/>
  <w15:docId w15:val="{CF5E3891-69B9-4781-ACF6-88F8624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9B"/>
    <w:pPr>
      <w:ind w:left="720"/>
      <w:contextualSpacing/>
    </w:pPr>
  </w:style>
  <w:style w:type="character" w:styleId="Hyperlink">
    <w:name w:val="Hyperlink"/>
    <w:basedOn w:val="DefaultParagraphFont"/>
    <w:uiPriority w:val="99"/>
    <w:unhideWhenUsed/>
    <w:rsid w:val="004004E0"/>
    <w:rPr>
      <w:color w:val="0563C1" w:themeColor="hyperlink"/>
      <w:u w:val="single"/>
    </w:rPr>
  </w:style>
  <w:style w:type="character" w:styleId="UnresolvedMention">
    <w:name w:val="Unresolved Mention"/>
    <w:basedOn w:val="DefaultParagraphFont"/>
    <w:uiPriority w:val="99"/>
    <w:semiHidden/>
    <w:unhideWhenUsed/>
    <w:rsid w:val="004004E0"/>
    <w:rPr>
      <w:color w:val="605E5C"/>
      <w:shd w:val="clear" w:color="auto" w:fill="E1DFDD"/>
    </w:rPr>
  </w:style>
  <w:style w:type="character" w:styleId="FollowedHyperlink">
    <w:name w:val="FollowedHyperlink"/>
    <w:basedOn w:val="DefaultParagraphFont"/>
    <w:uiPriority w:val="99"/>
    <w:semiHidden/>
    <w:unhideWhenUsed/>
    <w:rsid w:val="00787655"/>
    <w:rPr>
      <w:color w:val="954F72" w:themeColor="followedHyperlink"/>
      <w:u w:val="single"/>
    </w:rPr>
  </w:style>
  <w:style w:type="paragraph" w:styleId="Header">
    <w:name w:val="header"/>
    <w:basedOn w:val="Normal"/>
    <w:link w:val="HeaderChar"/>
    <w:uiPriority w:val="99"/>
    <w:unhideWhenUsed/>
    <w:rsid w:val="0078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55"/>
  </w:style>
  <w:style w:type="paragraph" w:styleId="Footer">
    <w:name w:val="footer"/>
    <w:basedOn w:val="Normal"/>
    <w:link w:val="FooterChar"/>
    <w:uiPriority w:val="99"/>
    <w:unhideWhenUsed/>
    <w:rsid w:val="0078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rs.gov/pub/irs-pdf/fw9.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18744</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Krupp</dc:creator>
  <cp:keywords/>
  <dc:description/>
  <cp:lastModifiedBy>Tyler Shuff</cp:lastModifiedBy>
  <cp:revision>8</cp:revision>
  <cp:lastPrinted>2022-10-06T13:38:00Z</cp:lastPrinted>
  <dcterms:created xsi:type="dcterms:W3CDTF">2022-07-12T15:09:00Z</dcterms:created>
  <dcterms:modified xsi:type="dcterms:W3CDTF">2022-10-06T15:45:00Z</dcterms:modified>
</cp:coreProperties>
</file>